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E497A" w14:textId="77777777" w:rsidR="00B05840" w:rsidRDefault="00B05840">
      <w:pPr>
        <w:tabs>
          <w:tab w:val="left" w:pos="6620"/>
        </w:tabs>
        <w:jc w:val="right"/>
        <w:rPr>
          <w:sz w:val="24"/>
          <w:szCs w:val="24"/>
        </w:rPr>
      </w:pPr>
    </w:p>
    <w:p w14:paraId="2F658944" w14:textId="77777777" w:rsidR="0084042B" w:rsidRDefault="0084042B">
      <w:pPr>
        <w:jc w:val="center"/>
        <w:rPr>
          <w:b/>
          <w:bCs/>
          <w:sz w:val="28"/>
        </w:rPr>
      </w:pPr>
    </w:p>
    <w:p w14:paraId="654FB52A" w14:textId="77777777" w:rsidR="00EA7C2D" w:rsidRDefault="00EA7C2D">
      <w:pPr>
        <w:jc w:val="center"/>
        <w:rPr>
          <w:bCs/>
          <w:sz w:val="24"/>
          <w:szCs w:val="24"/>
        </w:rPr>
      </w:pPr>
    </w:p>
    <w:p w14:paraId="3DE606B1" w14:textId="77777777" w:rsidR="00EA7C2D" w:rsidRDefault="00EA7C2D">
      <w:pPr>
        <w:jc w:val="center"/>
        <w:rPr>
          <w:bCs/>
          <w:sz w:val="24"/>
          <w:szCs w:val="24"/>
        </w:rPr>
      </w:pPr>
    </w:p>
    <w:p w14:paraId="3C9B867F" w14:textId="77777777" w:rsidR="00210813" w:rsidRDefault="00210813" w:rsidP="00210813">
      <w:pPr>
        <w:pStyle w:val="af3"/>
        <w:jc w:val="center"/>
        <w:rPr>
          <w:rFonts w:ascii="Times New Roman" w:hAnsi="Times New Roman"/>
          <w:sz w:val="28"/>
          <w:szCs w:val="28"/>
        </w:rPr>
      </w:pPr>
      <w:r>
        <w:rPr>
          <w:rFonts w:ascii="Times New Roman" w:hAnsi="Times New Roman"/>
          <w:sz w:val="28"/>
          <w:szCs w:val="28"/>
        </w:rPr>
        <w:t>РОССИЙСКАЯ ФЕДЕРАЦИЯ</w:t>
      </w:r>
    </w:p>
    <w:p w14:paraId="358399F1" w14:textId="77777777" w:rsidR="00210813" w:rsidRDefault="00210813" w:rsidP="00210813">
      <w:pPr>
        <w:pStyle w:val="af3"/>
        <w:jc w:val="center"/>
        <w:rPr>
          <w:rFonts w:ascii="Times New Roman" w:hAnsi="Times New Roman"/>
          <w:sz w:val="28"/>
          <w:szCs w:val="28"/>
        </w:rPr>
      </w:pPr>
      <w:r>
        <w:rPr>
          <w:rFonts w:ascii="Times New Roman" w:hAnsi="Times New Roman"/>
          <w:sz w:val="28"/>
          <w:szCs w:val="28"/>
        </w:rPr>
        <w:t>РОСТОВСКАЯ ОБЛАСТЬ</w:t>
      </w:r>
    </w:p>
    <w:p w14:paraId="14B58A4B" w14:textId="77777777" w:rsidR="00210813" w:rsidRDefault="00210813" w:rsidP="00210813">
      <w:pPr>
        <w:pStyle w:val="af3"/>
        <w:jc w:val="center"/>
        <w:rPr>
          <w:rFonts w:ascii="Times New Roman" w:hAnsi="Times New Roman"/>
          <w:sz w:val="28"/>
          <w:szCs w:val="28"/>
        </w:rPr>
      </w:pPr>
      <w:r>
        <w:rPr>
          <w:rFonts w:ascii="Times New Roman" w:hAnsi="Times New Roman"/>
          <w:sz w:val="28"/>
          <w:szCs w:val="28"/>
        </w:rPr>
        <w:t>ДУБОВСКИЙ РАЙОН</w:t>
      </w:r>
    </w:p>
    <w:p w14:paraId="13872DA0" w14:textId="77777777" w:rsidR="00210813" w:rsidRDefault="00210813" w:rsidP="00210813">
      <w:pPr>
        <w:pStyle w:val="af3"/>
        <w:jc w:val="center"/>
        <w:rPr>
          <w:rFonts w:ascii="Times New Roman" w:hAnsi="Times New Roman"/>
          <w:sz w:val="28"/>
          <w:szCs w:val="28"/>
        </w:rPr>
      </w:pPr>
      <w:r>
        <w:rPr>
          <w:rFonts w:ascii="Times New Roman" w:hAnsi="Times New Roman"/>
          <w:sz w:val="28"/>
          <w:szCs w:val="28"/>
        </w:rPr>
        <w:t>МУНИЦИПАЛЬНОЕ ОБРАЗОВАНИЕ</w:t>
      </w:r>
    </w:p>
    <w:p w14:paraId="43EE0673" w14:textId="77777777" w:rsidR="00210813" w:rsidRDefault="00210813" w:rsidP="00210813">
      <w:pPr>
        <w:pStyle w:val="af3"/>
        <w:jc w:val="center"/>
        <w:rPr>
          <w:rFonts w:ascii="Times New Roman" w:hAnsi="Times New Roman"/>
          <w:sz w:val="28"/>
          <w:szCs w:val="28"/>
        </w:rPr>
      </w:pPr>
      <w:r>
        <w:rPr>
          <w:rFonts w:ascii="Times New Roman" w:hAnsi="Times New Roman"/>
          <w:sz w:val="28"/>
          <w:szCs w:val="28"/>
        </w:rPr>
        <w:t>«ВЕСЕЛОВСКОЕ СЕЛЬСКОЕ ПОСЕЛЕНИЕ»</w:t>
      </w:r>
    </w:p>
    <w:p w14:paraId="1D7A53E1" w14:textId="77777777" w:rsidR="00210813" w:rsidRDefault="00210813" w:rsidP="00210813">
      <w:pPr>
        <w:pStyle w:val="af3"/>
        <w:jc w:val="center"/>
        <w:rPr>
          <w:rFonts w:ascii="Times New Roman" w:hAnsi="Times New Roman"/>
          <w:sz w:val="28"/>
          <w:szCs w:val="28"/>
        </w:rPr>
      </w:pPr>
    </w:p>
    <w:p w14:paraId="78F09A01" w14:textId="77777777" w:rsidR="00210813" w:rsidRDefault="00210813" w:rsidP="00210813">
      <w:pPr>
        <w:tabs>
          <w:tab w:val="left" w:pos="2564"/>
        </w:tabs>
        <w:jc w:val="center"/>
        <w:rPr>
          <w:sz w:val="28"/>
          <w:szCs w:val="28"/>
        </w:rPr>
      </w:pPr>
      <w:r>
        <w:rPr>
          <w:sz w:val="28"/>
          <w:szCs w:val="28"/>
        </w:rPr>
        <w:t>АДМИНИСТРАЦИЯ ВЕСЕЛОВСКОГО СЕЛЬСКОГО ПОСЕЛЕНИЯ</w:t>
      </w:r>
    </w:p>
    <w:p w14:paraId="41510C34" w14:textId="77777777" w:rsidR="00E32E27" w:rsidRPr="00977594" w:rsidRDefault="00E32E27" w:rsidP="00E32E27">
      <w:pPr>
        <w:tabs>
          <w:tab w:val="left" w:pos="2564"/>
        </w:tabs>
        <w:jc w:val="center"/>
        <w:rPr>
          <w:sz w:val="28"/>
          <w:szCs w:val="28"/>
        </w:rPr>
      </w:pPr>
    </w:p>
    <w:p w14:paraId="5D4DF9D6" w14:textId="77777777" w:rsidR="00E32E27" w:rsidRPr="00977594" w:rsidRDefault="00E32E27" w:rsidP="00E32E27">
      <w:pPr>
        <w:tabs>
          <w:tab w:val="left" w:pos="2564"/>
        </w:tabs>
        <w:jc w:val="center"/>
        <w:rPr>
          <w:sz w:val="28"/>
          <w:szCs w:val="28"/>
        </w:rPr>
      </w:pPr>
      <w:r w:rsidRPr="00977594">
        <w:rPr>
          <w:sz w:val="28"/>
          <w:szCs w:val="28"/>
        </w:rPr>
        <w:t>ПОСТАНОВЛЕНИЕ</w:t>
      </w:r>
    </w:p>
    <w:p w14:paraId="13766382" w14:textId="77777777" w:rsidR="003C7CB3" w:rsidRDefault="003C7CB3" w:rsidP="003C7CB3">
      <w:pPr>
        <w:tabs>
          <w:tab w:val="left" w:pos="2564"/>
        </w:tabs>
        <w:rPr>
          <w:sz w:val="28"/>
          <w:szCs w:val="28"/>
        </w:rPr>
      </w:pPr>
    </w:p>
    <w:p w14:paraId="3FD420C2" w14:textId="77777777" w:rsidR="00E32E27" w:rsidRDefault="003C7CB3" w:rsidP="003C7CB3">
      <w:pPr>
        <w:tabs>
          <w:tab w:val="left" w:pos="2564"/>
          <w:tab w:val="left" w:pos="8288"/>
        </w:tabs>
        <w:rPr>
          <w:sz w:val="28"/>
          <w:szCs w:val="28"/>
        </w:rPr>
      </w:pPr>
      <w:r>
        <w:rPr>
          <w:sz w:val="28"/>
          <w:szCs w:val="28"/>
        </w:rPr>
        <w:t xml:space="preserve">           </w:t>
      </w:r>
      <w:r w:rsidR="00E32E27">
        <w:rPr>
          <w:sz w:val="28"/>
          <w:szCs w:val="28"/>
        </w:rPr>
        <w:t xml:space="preserve">от </w:t>
      </w:r>
      <w:r>
        <w:rPr>
          <w:sz w:val="28"/>
          <w:szCs w:val="28"/>
        </w:rPr>
        <w:t>11.0</w:t>
      </w:r>
      <w:r w:rsidR="0006316A">
        <w:rPr>
          <w:sz w:val="28"/>
          <w:szCs w:val="28"/>
        </w:rPr>
        <w:t>3</w:t>
      </w:r>
      <w:r w:rsidR="00E32E27">
        <w:rPr>
          <w:sz w:val="28"/>
          <w:szCs w:val="28"/>
        </w:rPr>
        <w:t>.201</w:t>
      </w:r>
      <w:r w:rsidR="0006316A">
        <w:rPr>
          <w:sz w:val="28"/>
          <w:szCs w:val="28"/>
        </w:rPr>
        <w:t>9</w:t>
      </w:r>
      <w:r w:rsidR="00DE241A">
        <w:rPr>
          <w:sz w:val="28"/>
          <w:szCs w:val="28"/>
        </w:rPr>
        <w:t xml:space="preserve"> </w:t>
      </w:r>
      <w:r w:rsidR="00E32E27">
        <w:rPr>
          <w:sz w:val="28"/>
          <w:szCs w:val="28"/>
        </w:rPr>
        <w:t xml:space="preserve"> </w:t>
      </w:r>
      <w:r>
        <w:rPr>
          <w:sz w:val="28"/>
          <w:szCs w:val="28"/>
        </w:rPr>
        <w:t xml:space="preserve">                                   </w:t>
      </w:r>
      <w:r w:rsidR="00E32E27">
        <w:rPr>
          <w:sz w:val="28"/>
          <w:szCs w:val="28"/>
        </w:rPr>
        <w:t xml:space="preserve">№ </w:t>
      </w:r>
      <w:r w:rsidR="0006316A">
        <w:rPr>
          <w:sz w:val="28"/>
          <w:szCs w:val="28"/>
        </w:rPr>
        <w:t>37</w:t>
      </w:r>
      <w:r>
        <w:rPr>
          <w:sz w:val="28"/>
          <w:szCs w:val="28"/>
        </w:rPr>
        <w:tab/>
        <w:t xml:space="preserve">           х.Веселый</w:t>
      </w:r>
    </w:p>
    <w:p w14:paraId="47F98499" w14:textId="77777777" w:rsidR="00E32E27" w:rsidRPr="00E95505" w:rsidRDefault="00E32E27" w:rsidP="00E32E27">
      <w:pPr>
        <w:jc w:val="center"/>
        <w:rPr>
          <w:noProof/>
        </w:rPr>
      </w:pPr>
    </w:p>
    <w:p w14:paraId="4A60BE6B" w14:textId="77777777" w:rsidR="00B05840" w:rsidRDefault="00B05840"/>
    <w:p w14:paraId="7C75EABB" w14:textId="77777777" w:rsidR="00B05840" w:rsidRDefault="00B05840"/>
    <w:p w14:paraId="52BAFC4C" w14:textId="77777777" w:rsidR="0006316A" w:rsidRDefault="00DE241A" w:rsidP="00777A2F">
      <w:pPr>
        <w:spacing w:line="320" w:lineRule="exact"/>
        <w:jc w:val="center"/>
        <w:rPr>
          <w:sz w:val="28"/>
          <w:szCs w:val="28"/>
        </w:rPr>
      </w:pPr>
      <w:r>
        <w:rPr>
          <w:sz w:val="28"/>
          <w:szCs w:val="28"/>
        </w:rPr>
        <w:t xml:space="preserve">Об утверждении отчета об исполнении  плана реализации муниципальной </w:t>
      </w:r>
    </w:p>
    <w:p w14:paraId="6A6DCCE5" w14:textId="77777777" w:rsidR="003C7CB3" w:rsidRDefault="00DE241A" w:rsidP="00777A2F">
      <w:pPr>
        <w:spacing w:line="320" w:lineRule="exact"/>
        <w:jc w:val="center"/>
        <w:rPr>
          <w:sz w:val="28"/>
          <w:szCs w:val="28"/>
        </w:rPr>
      </w:pPr>
      <w:r>
        <w:rPr>
          <w:sz w:val="28"/>
          <w:szCs w:val="28"/>
        </w:rPr>
        <w:t xml:space="preserve">программы </w:t>
      </w:r>
      <w:r w:rsidR="003C7CB3">
        <w:rPr>
          <w:sz w:val="28"/>
          <w:szCs w:val="28"/>
        </w:rPr>
        <w:t>Веселовского</w:t>
      </w:r>
      <w:r>
        <w:rPr>
          <w:sz w:val="28"/>
          <w:szCs w:val="28"/>
        </w:rPr>
        <w:t xml:space="preserve"> сельского поселения  </w:t>
      </w:r>
    </w:p>
    <w:p w14:paraId="115A4C81" w14:textId="77777777" w:rsidR="00B05840" w:rsidRDefault="00DE241A" w:rsidP="00777A2F">
      <w:pPr>
        <w:spacing w:line="320" w:lineRule="exact"/>
        <w:jc w:val="center"/>
        <w:rPr>
          <w:sz w:val="28"/>
          <w:szCs w:val="28"/>
        </w:rPr>
      </w:pPr>
      <w:r>
        <w:rPr>
          <w:sz w:val="28"/>
          <w:szCs w:val="28"/>
        </w:rPr>
        <w:t xml:space="preserve">«Содействие занятости населения» </w:t>
      </w:r>
      <w:r w:rsidR="0084042B">
        <w:rPr>
          <w:sz w:val="28"/>
        </w:rPr>
        <w:t>за 201</w:t>
      </w:r>
      <w:r w:rsidR="0006316A">
        <w:rPr>
          <w:sz w:val="28"/>
        </w:rPr>
        <w:t>8</w:t>
      </w:r>
      <w:r w:rsidR="0084042B">
        <w:rPr>
          <w:sz w:val="28"/>
        </w:rPr>
        <w:t xml:space="preserve"> год</w:t>
      </w:r>
    </w:p>
    <w:p w14:paraId="5035A623" w14:textId="77777777" w:rsidR="00B05840" w:rsidRDefault="00B05840">
      <w:pPr>
        <w:spacing w:line="247" w:lineRule="auto"/>
        <w:ind w:right="567" w:firstLine="720"/>
        <w:jc w:val="both"/>
        <w:rPr>
          <w:sz w:val="28"/>
          <w:szCs w:val="28"/>
        </w:rPr>
      </w:pPr>
    </w:p>
    <w:p w14:paraId="35336C2D" w14:textId="77777777" w:rsidR="009F03F9" w:rsidRDefault="009F03F9">
      <w:pPr>
        <w:spacing w:line="247" w:lineRule="auto"/>
        <w:ind w:right="567" w:firstLine="720"/>
        <w:jc w:val="both"/>
        <w:rPr>
          <w:sz w:val="28"/>
          <w:szCs w:val="28"/>
        </w:rPr>
      </w:pPr>
    </w:p>
    <w:p w14:paraId="10C9BD90" w14:textId="77777777" w:rsidR="00DE241A" w:rsidRDefault="00DE241A" w:rsidP="001D33D9">
      <w:pPr>
        <w:spacing w:line="247" w:lineRule="auto"/>
        <w:ind w:right="84" w:firstLine="720"/>
        <w:jc w:val="both"/>
        <w:rPr>
          <w:bCs/>
          <w:szCs w:val="24"/>
        </w:rPr>
      </w:pPr>
      <w:r>
        <w:rPr>
          <w:sz w:val="28"/>
          <w:szCs w:val="28"/>
        </w:rPr>
        <w:t xml:space="preserve">В соответствии с постановлением Администрации </w:t>
      </w:r>
      <w:r w:rsidR="003C7CB3">
        <w:rPr>
          <w:sz w:val="28"/>
          <w:szCs w:val="28"/>
        </w:rPr>
        <w:t>Веселовского</w:t>
      </w:r>
      <w:r>
        <w:rPr>
          <w:sz w:val="28"/>
          <w:szCs w:val="28"/>
        </w:rPr>
        <w:t xml:space="preserve"> сельского поселения от </w:t>
      </w:r>
      <w:r w:rsidR="003C7CB3">
        <w:rPr>
          <w:sz w:val="28"/>
          <w:szCs w:val="28"/>
        </w:rPr>
        <w:t>17</w:t>
      </w:r>
      <w:r>
        <w:rPr>
          <w:sz w:val="28"/>
          <w:szCs w:val="28"/>
        </w:rPr>
        <w:t xml:space="preserve">.01.2018 № </w:t>
      </w:r>
      <w:r w:rsidR="003C7CB3">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3C7CB3">
        <w:rPr>
          <w:sz w:val="28"/>
          <w:szCs w:val="28"/>
        </w:rPr>
        <w:t>Веселовского</w:t>
      </w:r>
      <w:r>
        <w:rPr>
          <w:sz w:val="28"/>
          <w:szCs w:val="28"/>
        </w:rPr>
        <w:t xml:space="preserve"> сельского поселения» Администрация </w:t>
      </w:r>
      <w:r w:rsidR="003C7CB3">
        <w:rPr>
          <w:sz w:val="28"/>
          <w:szCs w:val="28"/>
        </w:rPr>
        <w:t>Веселовского</w:t>
      </w:r>
      <w:r>
        <w:rPr>
          <w:sz w:val="28"/>
          <w:szCs w:val="28"/>
        </w:rPr>
        <w:t xml:space="preserve"> сельского поселения </w:t>
      </w:r>
      <w:r w:rsidRPr="007648EF">
        <w:rPr>
          <w:bCs/>
          <w:sz w:val="28"/>
          <w:szCs w:val="28"/>
        </w:rPr>
        <w:t>постановляет</w:t>
      </w:r>
      <w:r>
        <w:rPr>
          <w:bCs/>
          <w:szCs w:val="24"/>
        </w:rPr>
        <w:t>:</w:t>
      </w:r>
    </w:p>
    <w:p w14:paraId="2679EE2B" w14:textId="77777777" w:rsidR="00B05840" w:rsidRDefault="00B05840">
      <w:pPr>
        <w:pStyle w:val="ConsPlusTitle"/>
        <w:widowControl/>
        <w:jc w:val="center"/>
        <w:rPr>
          <w:b w:val="0"/>
          <w:bCs w:val="0"/>
        </w:rPr>
      </w:pPr>
    </w:p>
    <w:p w14:paraId="2EB2AB95" w14:textId="77777777" w:rsidR="001D7275" w:rsidRDefault="001D33D9" w:rsidP="001D7275">
      <w:pPr>
        <w:ind w:firstLine="720"/>
        <w:jc w:val="both"/>
        <w:rPr>
          <w:sz w:val="28"/>
          <w:szCs w:val="28"/>
        </w:rPr>
      </w:pPr>
      <w:r>
        <w:rPr>
          <w:sz w:val="28"/>
          <w:szCs w:val="28"/>
        </w:rPr>
        <w:t xml:space="preserve"> </w:t>
      </w:r>
      <w:r w:rsidR="00B05840">
        <w:rPr>
          <w:sz w:val="28"/>
          <w:szCs w:val="28"/>
        </w:rPr>
        <w:t>1.</w:t>
      </w:r>
      <w:r w:rsidR="001D7275" w:rsidRPr="001D7275">
        <w:rPr>
          <w:sz w:val="28"/>
          <w:szCs w:val="28"/>
        </w:rPr>
        <w:t xml:space="preserve"> </w:t>
      </w:r>
      <w:r w:rsidR="001D7275">
        <w:rPr>
          <w:sz w:val="28"/>
          <w:szCs w:val="28"/>
        </w:rPr>
        <w:t xml:space="preserve">Утвердить отчет о реализации  муниципальной программы </w:t>
      </w:r>
      <w:r w:rsidR="003C7CB3">
        <w:rPr>
          <w:sz w:val="28"/>
          <w:szCs w:val="28"/>
        </w:rPr>
        <w:t>Веселовского</w:t>
      </w:r>
      <w:r w:rsidR="001D7275">
        <w:rPr>
          <w:sz w:val="28"/>
          <w:szCs w:val="28"/>
        </w:rPr>
        <w:t xml:space="preserve"> сельского поселения за 201</w:t>
      </w:r>
      <w:r w:rsidR="0006316A">
        <w:rPr>
          <w:sz w:val="28"/>
          <w:szCs w:val="28"/>
        </w:rPr>
        <w:t>8</w:t>
      </w:r>
      <w:r w:rsidR="001D7275">
        <w:rPr>
          <w:sz w:val="28"/>
          <w:szCs w:val="28"/>
        </w:rPr>
        <w:t xml:space="preserve"> год «Содействие занятости населения», утвержденной постановлением Администрации </w:t>
      </w:r>
      <w:r w:rsidR="003C7CB3">
        <w:rPr>
          <w:sz w:val="28"/>
          <w:szCs w:val="28"/>
        </w:rPr>
        <w:t>Веселовского</w:t>
      </w:r>
      <w:r w:rsidR="001D7275">
        <w:rPr>
          <w:sz w:val="28"/>
          <w:szCs w:val="28"/>
        </w:rPr>
        <w:t xml:space="preserve"> сельского поселения от </w:t>
      </w:r>
      <w:r w:rsidR="003C7CB3">
        <w:rPr>
          <w:sz w:val="28"/>
          <w:szCs w:val="28"/>
        </w:rPr>
        <w:t>11</w:t>
      </w:r>
      <w:r w:rsidR="001D7275">
        <w:rPr>
          <w:sz w:val="28"/>
          <w:szCs w:val="28"/>
        </w:rPr>
        <w:t xml:space="preserve">.10.2013  года </w:t>
      </w:r>
      <w:r w:rsidR="001D7275">
        <w:t xml:space="preserve"> </w:t>
      </w:r>
      <w:r w:rsidR="001D7275">
        <w:rPr>
          <w:sz w:val="28"/>
          <w:szCs w:val="28"/>
        </w:rPr>
        <w:t>№ 1</w:t>
      </w:r>
      <w:r w:rsidR="003C7CB3">
        <w:rPr>
          <w:sz w:val="28"/>
          <w:szCs w:val="28"/>
        </w:rPr>
        <w:t>29</w:t>
      </w:r>
      <w:r w:rsidR="001D7275">
        <w:rPr>
          <w:sz w:val="28"/>
          <w:szCs w:val="28"/>
        </w:rPr>
        <w:t xml:space="preserve">  </w:t>
      </w:r>
      <w:r w:rsidR="001D7275">
        <w:t>«</w:t>
      </w:r>
      <w:r w:rsidR="001D7275">
        <w:rPr>
          <w:sz w:val="28"/>
          <w:szCs w:val="28"/>
        </w:rPr>
        <w:t xml:space="preserve">Об утверждении муниципальной программы </w:t>
      </w:r>
      <w:r w:rsidR="003C7CB3">
        <w:rPr>
          <w:sz w:val="28"/>
          <w:szCs w:val="28"/>
        </w:rPr>
        <w:t>Веселовского</w:t>
      </w:r>
      <w:r w:rsidR="001D7275">
        <w:rPr>
          <w:sz w:val="28"/>
          <w:szCs w:val="28"/>
        </w:rPr>
        <w:t xml:space="preserve"> сельского поселения «Содействие занятости населения» согласно приложению </w:t>
      </w:r>
      <w:r w:rsidR="00ED1BB4">
        <w:rPr>
          <w:sz w:val="28"/>
          <w:szCs w:val="28"/>
        </w:rPr>
        <w:t>1</w:t>
      </w:r>
      <w:r w:rsidR="001D7275">
        <w:rPr>
          <w:sz w:val="28"/>
          <w:szCs w:val="28"/>
        </w:rPr>
        <w:t xml:space="preserve"> к настоящему постановлению.</w:t>
      </w:r>
    </w:p>
    <w:p w14:paraId="176D434E" w14:textId="77777777" w:rsidR="00B05840" w:rsidRDefault="00B05840">
      <w:pPr>
        <w:tabs>
          <w:tab w:val="left" w:pos="6600"/>
        </w:tabs>
        <w:jc w:val="both"/>
        <w:rPr>
          <w:sz w:val="28"/>
          <w:szCs w:val="28"/>
        </w:rPr>
      </w:pPr>
      <w:r>
        <w:rPr>
          <w:sz w:val="28"/>
          <w:szCs w:val="28"/>
        </w:rPr>
        <w:t xml:space="preserve">         </w:t>
      </w:r>
      <w:r w:rsidR="00DE241A">
        <w:rPr>
          <w:sz w:val="28"/>
          <w:szCs w:val="28"/>
        </w:rPr>
        <w:t xml:space="preserve">  </w:t>
      </w:r>
      <w:r w:rsidR="00ED1BB4">
        <w:rPr>
          <w:sz w:val="28"/>
          <w:szCs w:val="28"/>
        </w:rPr>
        <w:t>2</w:t>
      </w:r>
      <w:r>
        <w:rPr>
          <w:sz w:val="28"/>
          <w:szCs w:val="28"/>
        </w:rPr>
        <w:t>.Настоящее постановление вступает в силу с момента его обнародования.</w:t>
      </w:r>
    </w:p>
    <w:p w14:paraId="55BBC873" w14:textId="77777777" w:rsidR="00B05840" w:rsidRDefault="00DE241A">
      <w:pPr>
        <w:ind w:firstLine="720"/>
        <w:jc w:val="both"/>
        <w:rPr>
          <w:sz w:val="28"/>
          <w:szCs w:val="28"/>
        </w:rPr>
      </w:pPr>
      <w:r>
        <w:rPr>
          <w:sz w:val="28"/>
          <w:szCs w:val="28"/>
        </w:rPr>
        <w:t xml:space="preserve"> </w:t>
      </w:r>
      <w:r w:rsidR="00ED1BB4">
        <w:rPr>
          <w:sz w:val="28"/>
          <w:szCs w:val="28"/>
        </w:rPr>
        <w:t>3</w:t>
      </w:r>
      <w:r w:rsidR="00B05840">
        <w:rPr>
          <w:sz w:val="28"/>
          <w:szCs w:val="28"/>
        </w:rPr>
        <w:t>. Контроль за выполнением постановления оставляю за собой.</w:t>
      </w:r>
    </w:p>
    <w:p w14:paraId="2005B7B3" w14:textId="77777777" w:rsidR="00B05840" w:rsidRDefault="00B05840">
      <w:pPr>
        <w:rPr>
          <w:sz w:val="28"/>
          <w:szCs w:val="28"/>
        </w:rPr>
      </w:pPr>
    </w:p>
    <w:p w14:paraId="1665124A" w14:textId="77777777" w:rsidR="009F03F9" w:rsidRDefault="009F03F9">
      <w:pPr>
        <w:rPr>
          <w:sz w:val="28"/>
          <w:szCs w:val="28"/>
        </w:rPr>
      </w:pPr>
    </w:p>
    <w:p w14:paraId="3E7B6691" w14:textId="77777777" w:rsidR="00EB1FE0" w:rsidRDefault="003C7CB3">
      <w:pPr>
        <w:rPr>
          <w:sz w:val="28"/>
          <w:szCs w:val="28"/>
        </w:rPr>
      </w:pPr>
      <w:r>
        <w:rPr>
          <w:sz w:val="28"/>
          <w:szCs w:val="28"/>
        </w:rPr>
        <w:t xml:space="preserve">                </w:t>
      </w:r>
      <w:r w:rsidR="00B05840">
        <w:rPr>
          <w:sz w:val="28"/>
          <w:szCs w:val="28"/>
        </w:rPr>
        <w:t xml:space="preserve">Глава  </w:t>
      </w:r>
      <w:r w:rsidR="00EB1FE0">
        <w:rPr>
          <w:sz w:val="28"/>
          <w:szCs w:val="28"/>
        </w:rPr>
        <w:t xml:space="preserve">Администрации </w:t>
      </w:r>
    </w:p>
    <w:p w14:paraId="1F1A9FAB" w14:textId="77777777" w:rsidR="00B05840" w:rsidRDefault="003C7CB3">
      <w:pPr>
        <w:rPr>
          <w:sz w:val="28"/>
        </w:rPr>
      </w:pPr>
      <w:r>
        <w:rPr>
          <w:sz w:val="28"/>
          <w:szCs w:val="28"/>
        </w:rPr>
        <w:t xml:space="preserve">                Веселовского</w:t>
      </w:r>
      <w:r w:rsidR="00EA7C2D">
        <w:rPr>
          <w:sz w:val="28"/>
          <w:szCs w:val="28"/>
        </w:rPr>
        <w:t xml:space="preserve"> </w:t>
      </w:r>
      <w:r w:rsidR="00B05840">
        <w:rPr>
          <w:sz w:val="28"/>
          <w:szCs w:val="28"/>
        </w:rPr>
        <w:t xml:space="preserve"> сельского поселения:                               </w:t>
      </w:r>
      <w:r w:rsidR="0006316A">
        <w:rPr>
          <w:sz w:val="28"/>
          <w:szCs w:val="28"/>
        </w:rPr>
        <w:t>С.И.Титоренко</w:t>
      </w:r>
    </w:p>
    <w:p w14:paraId="5B6C388A" w14:textId="77777777" w:rsidR="00B05840" w:rsidRDefault="00B05840">
      <w:pPr>
        <w:rPr>
          <w:sz w:val="28"/>
          <w:szCs w:val="28"/>
        </w:rPr>
      </w:pPr>
    </w:p>
    <w:p w14:paraId="61C1E2AB" w14:textId="77777777" w:rsidR="00B05840" w:rsidRDefault="00B05840">
      <w:pPr>
        <w:rPr>
          <w:sz w:val="28"/>
          <w:szCs w:val="28"/>
        </w:rPr>
      </w:pPr>
    </w:p>
    <w:p w14:paraId="6621A079" w14:textId="77777777" w:rsidR="00B05840" w:rsidRDefault="00B05840">
      <w:pPr>
        <w:pStyle w:val="3"/>
        <w:rPr>
          <w:sz w:val="24"/>
          <w:szCs w:val="24"/>
        </w:rPr>
      </w:pPr>
    </w:p>
    <w:p w14:paraId="33162071" w14:textId="77777777" w:rsidR="00B05840" w:rsidRDefault="00B05840"/>
    <w:p w14:paraId="72E76AC3" w14:textId="77777777" w:rsidR="009F03F9" w:rsidRDefault="009F03F9">
      <w:pPr>
        <w:rPr>
          <w:sz w:val="24"/>
          <w:szCs w:val="24"/>
        </w:rPr>
      </w:pPr>
      <w:r>
        <w:rPr>
          <w:sz w:val="24"/>
          <w:szCs w:val="24"/>
        </w:rPr>
        <w:t>Сектор экономики и финансов</w:t>
      </w:r>
    </w:p>
    <w:p w14:paraId="32F7A145" w14:textId="77777777" w:rsidR="009F03F9" w:rsidRPr="009F03F9" w:rsidRDefault="009F03F9">
      <w:pPr>
        <w:rPr>
          <w:sz w:val="24"/>
          <w:szCs w:val="24"/>
        </w:rPr>
      </w:pPr>
      <w:r>
        <w:rPr>
          <w:sz w:val="24"/>
          <w:szCs w:val="24"/>
        </w:rPr>
        <w:t>5-</w:t>
      </w:r>
      <w:r w:rsidR="003C7CB3">
        <w:rPr>
          <w:sz w:val="24"/>
          <w:szCs w:val="24"/>
        </w:rPr>
        <w:t>43-85</w:t>
      </w:r>
    </w:p>
    <w:p w14:paraId="60F2933B" w14:textId="77777777" w:rsidR="00B05840" w:rsidRDefault="00B05840"/>
    <w:p w14:paraId="55071CFE" w14:textId="77777777" w:rsidR="00B05840" w:rsidRDefault="00B05840">
      <w:pPr>
        <w:jc w:val="right"/>
        <w:rPr>
          <w:sz w:val="28"/>
          <w:szCs w:val="28"/>
        </w:rPr>
      </w:pPr>
    </w:p>
    <w:p w14:paraId="0CF01EF5" w14:textId="77777777" w:rsidR="00B05840" w:rsidRDefault="00B05840">
      <w:pPr>
        <w:jc w:val="right"/>
        <w:rPr>
          <w:sz w:val="28"/>
          <w:szCs w:val="28"/>
        </w:rPr>
      </w:pPr>
    </w:p>
    <w:p w14:paraId="72E058F2" w14:textId="77777777" w:rsidR="003C7CB3" w:rsidRDefault="003C7CB3">
      <w:pPr>
        <w:jc w:val="right"/>
        <w:rPr>
          <w:sz w:val="28"/>
          <w:szCs w:val="28"/>
        </w:rPr>
      </w:pPr>
    </w:p>
    <w:p w14:paraId="23C121BE" w14:textId="77777777" w:rsidR="003C7CB3" w:rsidRDefault="003C7CB3">
      <w:pPr>
        <w:jc w:val="right"/>
        <w:rPr>
          <w:sz w:val="28"/>
          <w:szCs w:val="28"/>
        </w:rPr>
      </w:pPr>
    </w:p>
    <w:p w14:paraId="43384A2B" w14:textId="77777777" w:rsidR="00B05840" w:rsidRDefault="00B05840">
      <w:pPr>
        <w:jc w:val="right"/>
        <w:rPr>
          <w:sz w:val="28"/>
          <w:szCs w:val="28"/>
        </w:rPr>
      </w:pPr>
      <w:r>
        <w:rPr>
          <w:sz w:val="28"/>
          <w:szCs w:val="28"/>
        </w:rPr>
        <w:t>Приложение № 1</w:t>
      </w:r>
    </w:p>
    <w:p w14:paraId="61822CC9" w14:textId="77777777" w:rsidR="00B05840" w:rsidRDefault="00B05840">
      <w:pPr>
        <w:jc w:val="right"/>
        <w:rPr>
          <w:sz w:val="28"/>
          <w:szCs w:val="28"/>
        </w:rPr>
      </w:pPr>
      <w:r>
        <w:rPr>
          <w:sz w:val="28"/>
          <w:szCs w:val="28"/>
        </w:rPr>
        <w:t xml:space="preserve">к постановлению Администрации </w:t>
      </w:r>
    </w:p>
    <w:p w14:paraId="59FCFAB4" w14:textId="77777777" w:rsidR="00B05840" w:rsidRDefault="003C7CB3">
      <w:pPr>
        <w:jc w:val="right"/>
        <w:rPr>
          <w:sz w:val="28"/>
          <w:szCs w:val="28"/>
        </w:rPr>
      </w:pPr>
      <w:r>
        <w:rPr>
          <w:sz w:val="28"/>
          <w:szCs w:val="28"/>
        </w:rPr>
        <w:t>Веселовского</w:t>
      </w:r>
      <w:r w:rsidR="00B05840">
        <w:rPr>
          <w:sz w:val="28"/>
          <w:szCs w:val="28"/>
        </w:rPr>
        <w:t xml:space="preserve"> сельского поселения</w:t>
      </w:r>
    </w:p>
    <w:p w14:paraId="592AA381" w14:textId="77777777" w:rsidR="00B05840" w:rsidRDefault="00B05840">
      <w:pPr>
        <w:jc w:val="right"/>
        <w:rPr>
          <w:sz w:val="28"/>
          <w:szCs w:val="28"/>
        </w:rPr>
      </w:pPr>
      <w:r>
        <w:rPr>
          <w:sz w:val="28"/>
          <w:szCs w:val="28"/>
        </w:rPr>
        <w:t xml:space="preserve">от </w:t>
      </w:r>
      <w:r w:rsidR="003C7CB3">
        <w:rPr>
          <w:sz w:val="28"/>
          <w:szCs w:val="28"/>
        </w:rPr>
        <w:t>11.0</w:t>
      </w:r>
      <w:r w:rsidR="0006316A">
        <w:rPr>
          <w:sz w:val="28"/>
          <w:szCs w:val="28"/>
        </w:rPr>
        <w:t>3</w:t>
      </w:r>
      <w:r w:rsidR="005A52BD">
        <w:rPr>
          <w:sz w:val="28"/>
          <w:szCs w:val="28"/>
        </w:rPr>
        <w:t>.201</w:t>
      </w:r>
      <w:r w:rsidR="0006316A">
        <w:rPr>
          <w:sz w:val="28"/>
          <w:szCs w:val="28"/>
        </w:rPr>
        <w:t>9</w:t>
      </w:r>
      <w:r w:rsidR="005A52BD">
        <w:rPr>
          <w:sz w:val="28"/>
          <w:szCs w:val="28"/>
        </w:rPr>
        <w:t xml:space="preserve"> г.  № </w:t>
      </w:r>
      <w:r w:rsidR="0006316A">
        <w:rPr>
          <w:sz w:val="28"/>
          <w:szCs w:val="28"/>
        </w:rPr>
        <w:t>37</w:t>
      </w:r>
    </w:p>
    <w:p w14:paraId="53CF7D14" w14:textId="77777777" w:rsidR="00840B73" w:rsidRPr="0075171A" w:rsidRDefault="00840B73" w:rsidP="00840B73">
      <w:pPr>
        <w:jc w:val="center"/>
        <w:rPr>
          <w:b/>
          <w:sz w:val="22"/>
          <w:szCs w:val="22"/>
        </w:rPr>
      </w:pPr>
      <w:r w:rsidRPr="0075171A">
        <w:rPr>
          <w:b/>
          <w:sz w:val="22"/>
          <w:szCs w:val="22"/>
        </w:rPr>
        <w:t>ОТЧЕТ</w:t>
      </w:r>
    </w:p>
    <w:p w14:paraId="59FE53B6" w14:textId="77777777" w:rsidR="003C7CB3" w:rsidRDefault="00840B73" w:rsidP="00ED1BB4">
      <w:pPr>
        <w:jc w:val="center"/>
        <w:rPr>
          <w:b/>
          <w:sz w:val="22"/>
          <w:szCs w:val="22"/>
        </w:rPr>
      </w:pPr>
      <w:r w:rsidRPr="0075171A">
        <w:rPr>
          <w:b/>
          <w:sz w:val="22"/>
          <w:szCs w:val="22"/>
        </w:rPr>
        <w:t>О</w:t>
      </w:r>
      <w:r w:rsidR="00ED1BB4">
        <w:rPr>
          <w:b/>
          <w:sz w:val="22"/>
          <w:szCs w:val="22"/>
        </w:rPr>
        <w:t>Б ИСПОЛНЕНИИ ПЛАНА</w:t>
      </w:r>
      <w:r w:rsidRPr="0075171A">
        <w:rPr>
          <w:b/>
          <w:sz w:val="22"/>
          <w:szCs w:val="22"/>
        </w:rPr>
        <w:t xml:space="preserve"> РЕАЛИЗАЦИИ МУНИЦИПАЛЬНОЙ ПРОГРАММЫ </w:t>
      </w:r>
    </w:p>
    <w:p w14:paraId="0CDE5918" w14:textId="77777777" w:rsidR="003C7CB3" w:rsidRDefault="003C7CB3" w:rsidP="00ED1BB4">
      <w:pPr>
        <w:jc w:val="center"/>
        <w:rPr>
          <w:b/>
          <w:sz w:val="22"/>
          <w:szCs w:val="22"/>
        </w:rPr>
      </w:pPr>
      <w:r>
        <w:rPr>
          <w:b/>
          <w:sz w:val="22"/>
          <w:szCs w:val="22"/>
        </w:rPr>
        <w:t>ВЕСЕЛОВСКОГО</w:t>
      </w:r>
      <w:r w:rsidR="00840B73" w:rsidRPr="0075171A">
        <w:rPr>
          <w:b/>
          <w:sz w:val="22"/>
          <w:szCs w:val="22"/>
        </w:rPr>
        <w:t xml:space="preserve"> СЕЛЬСКОГО ПОСЕЛЕНИЯ </w:t>
      </w:r>
    </w:p>
    <w:p w14:paraId="490C9761" w14:textId="77777777" w:rsidR="00840B73" w:rsidRPr="0075171A" w:rsidRDefault="00840B73" w:rsidP="00ED1BB4">
      <w:pPr>
        <w:jc w:val="center"/>
        <w:rPr>
          <w:b/>
          <w:sz w:val="28"/>
          <w:szCs w:val="28"/>
        </w:rPr>
      </w:pPr>
      <w:r w:rsidRPr="0037236F">
        <w:rPr>
          <w:b/>
          <w:bCs/>
          <w:color w:val="000000"/>
          <w:sz w:val="24"/>
          <w:szCs w:val="24"/>
        </w:rPr>
        <w:t>«</w:t>
      </w:r>
      <w:r w:rsidR="0037236F" w:rsidRPr="0037236F">
        <w:rPr>
          <w:b/>
          <w:bCs/>
          <w:color w:val="000000"/>
          <w:sz w:val="24"/>
          <w:szCs w:val="24"/>
        </w:rPr>
        <w:t>С</w:t>
      </w:r>
      <w:r w:rsidR="0037236F" w:rsidRPr="0037236F">
        <w:rPr>
          <w:b/>
          <w:sz w:val="24"/>
          <w:szCs w:val="24"/>
        </w:rPr>
        <w:t>ОДЕЙСТВИЕ ЗАНЯТОСТИ НАСЕЛЕНИЯ</w:t>
      </w:r>
      <w:r w:rsidRPr="00840B73">
        <w:rPr>
          <w:b/>
          <w:bCs/>
          <w:color w:val="000000"/>
          <w:sz w:val="28"/>
          <w:szCs w:val="28"/>
        </w:rPr>
        <w:t>»</w:t>
      </w:r>
      <w:r w:rsidR="00ED1BB4">
        <w:rPr>
          <w:b/>
          <w:bCs/>
          <w:color w:val="000000"/>
          <w:sz w:val="28"/>
          <w:szCs w:val="28"/>
        </w:rPr>
        <w:t xml:space="preserve"> </w:t>
      </w:r>
      <w:r w:rsidR="00ED1BB4" w:rsidRPr="00ED1BB4">
        <w:rPr>
          <w:b/>
          <w:bCs/>
          <w:color w:val="000000"/>
          <w:sz w:val="24"/>
          <w:szCs w:val="24"/>
        </w:rPr>
        <w:t>ЗА</w:t>
      </w:r>
      <w:r w:rsidRPr="00ED1BB4">
        <w:rPr>
          <w:b/>
          <w:sz w:val="24"/>
          <w:szCs w:val="24"/>
        </w:rPr>
        <w:t xml:space="preserve"> 201</w:t>
      </w:r>
      <w:r w:rsidR="0006316A">
        <w:rPr>
          <w:b/>
          <w:sz w:val="24"/>
          <w:szCs w:val="24"/>
        </w:rPr>
        <w:t>8</w:t>
      </w:r>
      <w:r w:rsidRPr="00ED1BB4">
        <w:rPr>
          <w:b/>
          <w:sz w:val="24"/>
          <w:szCs w:val="24"/>
        </w:rPr>
        <w:t xml:space="preserve"> </w:t>
      </w:r>
      <w:r w:rsidR="00ED1BB4" w:rsidRPr="00ED1BB4">
        <w:rPr>
          <w:b/>
          <w:sz w:val="24"/>
          <w:szCs w:val="24"/>
        </w:rPr>
        <w:t>ГОД</w:t>
      </w:r>
      <w:r w:rsidRPr="00ED1BB4">
        <w:rPr>
          <w:b/>
          <w:sz w:val="24"/>
          <w:szCs w:val="24"/>
        </w:rPr>
        <w:t>.</w:t>
      </w:r>
    </w:p>
    <w:p w14:paraId="03183DC8" w14:textId="77777777" w:rsidR="00DE241A" w:rsidRDefault="00DE241A" w:rsidP="00DE241A">
      <w:pPr>
        <w:jc w:val="both"/>
        <w:rPr>
          <w:sz w:val="28"/>
          <w:szCs w:val="28"/>
        </w:rPr>
      </w:pPr>
    </w:p>
    <w:p w14:paraId="5406D774" w14:textId="77777777" w:rsidR="00DE241A" w:rsidRDefault="00DE241A" w:rsidP="00DE241A">
      <w:pPr>
        <w:ind w:firstLine="720"/>
        <w:jc w:val="both"/>
        <w:rPr>
          <w:sz w:val="28"/>
          <w:szCs w:val="28"/>
        </w:rPr>
      </w:pPr>
      <w:r>
        <w:rPr>
          <w:sz w:val="28"/>
          <w:szCs w:val="28"/>
        </w:rPr>
        <w:t xml:space="preserve">Отчет об исполнении муниципальной  программы </w:t>
      </w:r>
      <w:r w:rsidR="003C7CB3">
        <w:rPr>
          <w:sz w:val="28"/>
          <w:szCs w:val="28"/>
        </w:rPr>
        <w:t>Веселовского</w:t>
      </w:r>
      <w:r>
        <w:rPr>
          <w:sz w:val="28"/>
          <w:szCs w:val="28"/>
        </w:rPr>
        <w:t xml:space="preserve"> сельского поселения </w:t>
      </w:r>
      <w:r w:rsidR="001D33D9" w:rsidRPr="001D387F">
        <w:rPr>
          <w:sz w:val="28"/>
          <w:szCs w:val="28"/>
        </w:rPr>
        <w:t>«Содействие занятости населения»</w:t>
      </w:r>
      <w:r w:rsidR="00EA336E">
        <w:rPr>
          <w:sz w:val="28"/>
          <w:szCs w:val="28"/>
        </w:rPr>
        <w:t xml:space="preserve"> </w:t>
      </w:r>
      <w:r>
        <w:rPr>
          <w:sz w:val="28"/>
          <w:szCs w:val="28"/>
        </w:rPr>
        <w:t>за 201</w:t>
      </w:r>
      <w:r w:rsidR="0006316A">
        <w:rPr>
          <w:sz w:val="28"/>
          <w:szCs w:val="28"/>
        </w:rPr>
        <w:t>8</w:t>
      </w:r>
      <w:r>
        <w:rPr>
          <w:sz w:val="28"/>
          <w:szCs w:val="28"/>
        </w:rPr>
        <w:t xml:space="preserve"> год составлен сектором экономики и финансов Администрации </w:t>
      </w:r>
      <w:r w:rsidR="003C7CB3">
        <w:rPr>
          <w:sz w:val="28"/>
          <w:szCs w:val="28"/>
        </w:rPr>
        <w:t>Веселовского</w:t>
      </w:r>
      <w:r>
        <w:rPr>
          <w:sz w:val="28"/>
          <w:szCs w:val="28"/>
        </w:rPr>
        <w:t xml:space="preserve"> сельского поселения  в соответствии с постановлением Администрации </w:t>
      </w:r>
      <w:r w:rsidR="003C7CB3">
        <w:rPr>
          <w:sz w:val="28"/>
          <w:szCs w:val="28"/>
        </w:rPr>
        <w:t>Веселовского</w:t>
      </w:r>
      <w:r>
        <w:rPr>
          <w:sz w:val="28"/>
          <w:szCs w:val="28"/>
        </w:rPr>
        <w:t xml:space="preserve"> сельского поселения от </w:t>
      </w:r>
      <w:r w:rsidR="00F158A5">
        <w:rPr>
          <w:sz w:val="28"/>
          <w:szCs w:val="28"/>
        </w:rPr>
        <w:t>17</w:t>
      </w:r>
      <w:r>
        <w:rPr>
          <w:sz w:val="28"/>
          <w:szCs w:val="28"/>
        </w:rPr>
        <w:t xml:space="preserve">.01.2018 г № </w:t>
      </w:r>
      <w:r w:rsidR="00F158A5">
        <w:rPr>
          <w:sz w:val="28"/>
          <w:szCs w:val="28"/>
        </w:rPr>
        <w:t>15</w:t>
      </w:r>
      <w:r>
        <w:rPr>
          <w:sz w:val="28"/>
          <w:szCs w:val="28"/>
        </w:rPr>
        <w:t xml:space="preserve"> «Об утверждении методических рекомендаций по разработке и реализации муниципальных программ </w:t>
      </w:r>
      <w:r w:rsidR="003C7CB3">
        <w:rPr>
          <w:sz w:val="28"/>
          <w:szCs w:val="28"/>
        </w:rPr>
        <w:t>Веселовского</w:t>
      </w:r>
      <w:r>
        <w:rPr>
          <w:sz w:val="28"/>
          <w:szCs w:val="28"/>
        </w:rPr>
        <w:t xml:space="preserve"> сельского поселения».</w:t>
      </w:r>
    </w:p>
    <w:p w14:paraId="25846705" w14:textId="77777777" w:rsidR="00DE241A" w:rsidRDefault="00DE241A" w:rsidP="00DE241A">
      <w:pPr>
        <w:ind w:firstLine="720"/>
        <w:jc w:val="both"/>
        <w:rPr>
          <w:sz w:val="24"/>
          <w:szCs w:val="24"/>
        </w:rPr>
      </w:pPr>
      <w:r w:rsidRPr="00DE241A">
        <w:rPr>
          <w:sz w:val="28"/>
          <w:szCs w:val="28"/>
        </w:rPr>
        <w:t>Реализация программы направлена на обеспечение реализации права  граждан на защиту от безработицы, приобщение к трудовой деятельности лиц, не обладающих профессией, в особенности молодежь</w:t>
      </w:r>
      <w:r>
        <w:rPr>
          <w:sz w:val="24"/>
          <w:szCs w:val="24"/>
        </w:rPr>
        <w:t>.</w:t>
      </w:r>
      <w:r w:rsidRPr="00710BD3">
        <w:rPr>
          <w:sz w:val="24"/>
          <w:szCs w:val="24"/>
        </w:rPr>
        <w:t xml:space="preserve"> </w:t>
      </w:r>
    </w:p>
    <w:p w14:paraId="6370E82E" w14:textId="77777777" w:rsidR="00DE241A" w:rsidRDefault="00DE241A" w:rsidP="00DE241A">
      <w:pPr>
        <w:jc w:val="both"/>
        <w:rPr>
          <w:sz w:val="28"/>
          <w:szCs w:val="28"/>
        </w:rPr>
      </w:pPr>
    </w:p>
    <w:p w14:paraId="7D8823D8" w14:textId="77777777" w:rsidR="00840B73" w:rsidRDefault="00840B73" w:rsidP="0037236F">
      <w:pPr>
        <w:jc w:val="both"/>
        <w:rPr>
          <w:sz w:val="28"/>
          <w:szCs w:val="28"/>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2"/>
      </w:tblGrid>
      <w:tr w:rsidR="00F27FB7" w14:paraId="643685E7" w14:textId="77777777" w:rsidTr="00DE241A">
        <w:trPr>
          <w:cantSplit/>
          <w:trHeight w:val="618"/>
        </w:trPr>
        <w:tc>
          <w:tcPr>
            <w:tcW w:w="10772" w:type="dxa"/>
            <w:tcBorders>
              <w:top w:val="nil"/>
              <w:left w:val="nil"/>
              <w:bottom w:val="nil"/>
              <w:right w:val="nil"/>
            </w:tcBorders>
            <w:tcMar>
              <w:top w:w="28" w:type="dxa"/>
              <w:left w:w="28" w:type="dxa"/>
              <w:bottom w:w="28" w:type="dxa"/>
              <w:right w:w="28" w:type="dxa"/>
            </w:tcMar>
          </w:tcPr>
          <w:p w14:paraId="6AD40E53" w14:textId="77777777" w:rsidR="00F27FB7" w:rsidRDefault="00840B73" w:rsidP="00DE241A">
            <w:pPr>
              <w:rPr>
                <w:sz w:val="28"/>
                <w:szCs w:val="28"/>
              </w:rPr>
            </w:pPr>
            <w:r>
              <w:rPr>
                <w:sz w:val="28"/>
                <w:szCs w:val="28"/>
              </w:rPr>
              <w:tab/>
            </w:r>
            <w:r w:rsidR="0037236F">
              <w:rPr>
                <w:sz w:val="28"/>
                <w:szCs w:val="28"/>
              </w:rPr>
              <w:t xml:space="preserve"> </w:t>
            </w:r>
          </w:p>
        </w:tc>
      </w:tr>
    </w:tbl>
    <w:p w14:paraId="1ABBE395" w14:textId="77777777" w:rsidR="00DE241A" w:rsidRPr="001D387F" w:rsidRDefault="00DE241A" w:rsidP="00DE241A">
      <w:pPr>
        <w:pStyle w:val="af3"/>
        <w:ind w:firstLine="426"/>
        <w:jc w:val="center"/>
        <w:rPr>
          <w:rFonts w:ascii="Times New Roman" w:hAnsi="Times New Roman"/>
          <w:b/>
          <w:i/>
          <w:sz w:val="28"/>
          <w:szCs w:val="28"/>
          <w:lang w:eastAsia="ru-RU"/>
        </w:rPr>
      </w:pPr>
      <w:r>
        <w:rPr>
          <w:sz w:val="24"/>
          <w:szCs w:val="24"/>
        </w:rPr>
        <w:tab/>
      </w:r>
      <w:r w:rsidRPr="001D387F">
        <w:rPr>
          <w:rFonts w:ascii="Times New Roman" w:hAnsi="Times New Roman"/>
          <w:b/>
          <w:i/>
          <w:sz w:val="28"/>
          <w:szCs w:val="28"/>
          <w:lang w:eastAsia="ru-RU"/>
        </w:rPr>
        <w:t>1. Результаты реализации муниципальной программы,</w:t>
      </w:r>
    </w:p>
    <w:p w14:paraId="35169DDA" w14:textId="77777777" w:rsidR="00DE241A" w:rsidRPr="001D387F" w:rsidRDefault="00DE241A" w:rsidP="00DE241A">
      <w:pPr>
        <w:pStyle w:val="af3"/>
        <w:ind w:firstLine="426"/>
        <w:jc w:val="center"/>
        <w:rPr>
          <w:rFonts w:ascii="Times New Roman" w:hAnsi="Times New Roman"/>
          <w:b/>
          <w:i/>
          <w:sz w:val="28"/>
          <w:szCs w:val="28"/>
          <w:lang w:eastAsia="ru-RU"/>
        </w:rPr>
      </w:pPr>
      <w:r w:rsidRPr="001D387F">
        <w:rPr>
          <w:rFonts w:ascii="Times New Roman" w:hAnsi="Times New Roman"/>
          <w:b/>
          <w:i/>
          <w:sz w:val="28"/>
          <w:szCs w:val="28"/>
          <w:lang w:eastAsia="ru-RU"/>
        </w:rPr>
        <w:t xml:space="preserve"> достигнутые за отчетный год</w:t>
      </w:r>
    </w:p>
    <w:p w14:paraId="3FB27C0D" w14:textId="77777777" w:rsidR="00DE241A" w:rsidRPr="001D387F" w:rsidRDefault="00DE241A" w:rsidP="00DE241A">
      <w:pPr>
        <w:pStyle w:val="af3"/>
        <w:ind w:firstLine="426"/>
        <w:jc w:val="center"/>
        <w:rPr>
          <w:rFonts w:ascii="Times New Roman" w:hAnsi="Times New Roman"/>
          <w:b/>
          <w:i/>
          <w:sz w:val="28"/>
          <w:szCs w:val="28"/>
          <w:lang w:eastAsia="ru-RU"/>
        </w:rPr>
      </w:pPr>
    </w:p>
    <w:p w14:paraId="3D4DDFFB" w14:textId="77777777" w:rsidR="00DE241A" w:rsidRPr="001D387F" w:rsidRDefault="00DE241A" w:rsidP="00DE241A">
      <w:pPr>
        <w:tabs>
          <w:tab w:val="left" w:pos="-993"/>
        </w:tabs>
        <w:spacing w:line="233" w:lineRule="auto"/>
        <w:ind w:firstLine="709"/>
        <w:jc w:val="both"/>
        <w:rPr>
          <w:sz w:val="28"/>
          <w:szCs w:val="28"/>
        </w:rPr>
      </w:pPr>
      <w:r w:rsidRPr="001D387F">
        <w:rPr>
          <w:sz w:val="28"/>
          <w:szCs w:val="28"/>
        </w:rPr>
        <w:t>На реализацию муниципальной программы «Содействие занятости населения» в 201</w:t>
      </w:r>
      <w:r w:rsidR="0006316A">
        <w:rPr>
          <w:sz w:val="28"/>
          <w:szCs w:val="28"/>
        </w:rPr>
        <w:t>8</w:t>
      </w:r>
      <w:r w:rsidRPr="001D387F">
        <w:rPr>
          <w:sz w:val="28"/>
          <w:szCs w:val="28"/>
        </w:rPr>
        <w:t xml:space="preserve"> году первоначальным решением о местном бюджете средства </w:t>
      </w:r>
      <w:r w:rsidR="00850448">
        <w:rPr>
          <w:sz w:val="28"/>
          <w:szCs w:val="28"/>
        </w:rPr>
        <w:t xml:space="preserve">местного бюджета </w:t>
      </w:r>
      <w:r w:rsidRPr="001D387F">
        <w:rPr>
          <w:sz w:val="28"/>
          <w:szCs w:val="28"/>
        </w:rPr>
        <w:t>предусматривалис</w:t>
      </w:r>
      <w:r w:rsidR="0006316A">
        <w:rPr>
          <w:sz w:val="28"/>
          <w:szCs w:val="28"/>
        </w:rPr>
        <w:t>ь в сумме 40,0 тыс.рублей</w:t>
      </w:r>
      <w:r w:rsidR="009E0A33" w:rsidRPr="001D387F">
        <w:rPr>
          <w:sz w:val="28"/>
          <w:szCs w:val="28"/>
        </w:rPr>
        <w:t>.</w:t>
      </w:r>
      <w:r w:rsidRPr="001D387F">
        <w:rPr>
          <w:sz w:val="28"/>
          <w:szCs w:val="28"/>
        </w:rPr>
        <w:t xml:space="preserve"> </w:t>
      </w:r>
      <w:r w:rsidR="00006A44" w:rsidRPr="001D387F">
        <w:rPr>
          <w:sz w:val="28"/>
          <w:szCs w:val="28"/>
        </w:rPr>
        <w:t xml:space="preserve">На конец отчетного периода плановые назначения увеличились и составили </w:t>
      </w:r>
      <w:r w:rsidR="0006316A">
        <w:rPr>
          <w:sz w:val="28"/>
          <w:szCs w:val="28"/>
        </w:rPr>
        <w:t>114,9</w:t>
      </w:r>
      <w:r w:rsidR="00006A44" w:rsidRPr="001D387F">
        <w:rPr>
          <w:sz w:val="28"/>
          <w:szCs w:val="28"/>
        </w:rPr>
        <w:t xml:space="preserve"> </w:t>
      </w:r>
      <w:r w:rsidRPr="001D387F">
        <w:rPr>
          <w:sz w:val="28"/>
          <w:szCs w:val="28"/>
        </w:rPr>
        <w:t>тыс.</w:t>
      </w:r>
      <w:r w:rsidR="00006A44" w:rsidRPr="001D387F">
        <w:rPr>
          <w:sz w:val="28"/>
          <w:szCs w:val="28"/>
        </w:rPr>
        <w:t xml:space="preserve"> </w:t>
      </w:r>
      <w:r w:rsidRPr="001D387F">
        <w:rPr>
          <w:sz w:val="28"/>
          <w:szCs w:val="28"/>
        </w:rPr>
        <w:t xml:space="preserve">рублей. Фактическое освоение средств составило </w:t>
      </w:r>
      <w:r w:rsidR="0006316A">
        <w:rPr>
          <w:sz w:val="28"/>
          <w:szCs w:val="28"/>
        </w:rPr>
        <w:t>114,7</w:t>
      </w:r>
      <w:r w:rsidRPr="001D387F">
        <w:rPr>
          <w:sz w:val="28"/>
          <w:szCs w:val="28"/>
        </w:rPr>
        <w:t xml:space="preserve"> тыс. рублей, или </w:t>
      </w:r>
      <w:r w:rsidR="0006316A">
        <w:rPr>
          <w:sz w:val="28"/>
          <w:szCs w:val="28"/>
        </w:rPr>
        <w:t>99,8</w:t>
      </w:r>
      <w:r w:rsidRPr="001D387F">
        <w:rPr>
          <w:sz w:val="28"/>
          <w:szCs w:val="28"/>
        </w:rPr>
        <w:t xml:space="preserve"> %.</w:t>
      </w:r>
    </w:p>
    <w:p w14:paraId="6F96712E" w14:textId="77777777" w:rsidR="00DE241A" w:rsidRPr="001D387F" w:rsidRDefault="00DE241A" w:rsidP="00DE241A">
      <w:pPr>
        <w:widowControl w:val="0"/>
        <w:autoSpaceDE w:val="0"/>
        <w:autoSpaceDN w:val="0"/>
        <w:adjustRightInd w:val="0"/>
        <w:ind w:firstLine="709"/>
        <w:jc w:val="both"/>
        <w:rPr>
          <w:sz w:val="28"/>
          <w:szCs w:val="28"/>
        </w:rPr>
      </w:pPr>
      <w:r w:rsidRPr="001D387F">
        <w:rPr>
          <w:sz w:val="28"/>
          <w:szCs w:val="28"/>
        </w:rPr>
        <w:t>Муниципальная программа включает в себя  следующую подпрограмму:</w:t>
      </w:r>
    </w:p>
    <w:p w14:paraId="7980D91C" w14:textId="77777777" w:rsidR="00DE241A" w:rsidRPr="001D387F" w:rsidRDefault="00DE241A" w:rsidP="00DE241A">
      <w:pPr>
        <w:widowControl w:val="0"/>
        <w:autoSpaceDE w:val="0"/>
        <w:autoSpaceDN w:val="0"/>
        <w:adjustRightInd w:val="0"/>
        <w:ind w:firstLine="709"/>
        <w:jc w:val="both"/>
        <w:rPr>
          <w:sz w:val="28"/>
          <w:szCs w:val="28"/>
        </w:rPr>
      </w:pPr>
      <w:r w:rsidRPr="001D387F">
        <w:rPr>
          <w:sz w:val="28"/>
          <w:szCs w:val="28"/>
        </w:rPr>
        <w:t xml:space="preserve">Подпрограмма 1 - </w:t>
      </w:r>
      <w:r w:rsidR="00006A44" w:rsidRPr="001D387F">
        <w:rPr>
          <w:sz w:val="28"/>
          <w:szCs w:val="28"/>
        </w:rPr>
        <w:t>«Активная политика занятости населения и социальная поддержка безработных граждан».</w:t>
      </w:r>
    </w:p>
    <w:p w14:paraId="5F15FA7C" w14:textId="77777777" w:rsidR="00DE241A" w:rsidRPr="001D387F" w:rsidRDefault="0049237F" w:rsidP="00DE241A">
      <w:pPr>
        <w:tabs>
          <w:tab w:val="left" w:pos="-993"/>
        </w:tabs>
        <w:spacing w:line="233" w:lineRule="auto"/>
        <w:ind w:firstLine="709"/>
        <w:jc w:val="both"/>
        <w:rPr>
          <w:sz w:val="28"/>
          <w:szCs w:val="28"/>
        </w:rPr>
      </w:pPr>
      <w:r w:rsidRPr="001D387F">
        <w:rPr>
          <w:sz w:val="28"/>
          <w:szCs w:val="28"/>
        </w:rPr>
        <w:t>З</w:t>
      </w:r>
      <w:r w:rsidR="00DE241A" w:rsidRPr="001D387F">
        <w:rPr>
          <w:sz w:val="28"/>
          <w:szCs w:val="28"/>
        </w:rPr>
        <w:t>адача организации временных рабочих мест для безработных и ищущих работу граждан</w:t>
      </w:r>
      <w:r w:rsidR="00DE241A" w:rsidRPr="001D387F">
        <w:rPr>
          <w:kern w:val="2"/>
          <w:sz w:val="28"/>
          <w:szCs w:val="28"/>
        </w:rPr>
        <w:t xml:space="preserve"> </w:t>
      </w:r>
      <w:r w:rsidR="00DE241A" w:rsidRPr="001D387F">
        <w:rPr>
          <w:sz w:val="28"/>
          <w:szCs w:val="28"/>
        </w:rPr>
        <w:t>решалась за счет:</w:t>
      </w:r>
    </w:p>
    <w:p w14:paraId="693755DD" w14:textId="77777777" w:rsidR="00DE241A" w:rsidRPr="001D387F" w:rsidRDefault="00DE241A" w:rsidP="00DE241A">
      <w:pPr>
        <w:tabs>
          <w:tab w:val="left" w:pos="-993"/>
        </w:tabs>
        <w:spacing w:line="233" w:lineRule="auto"/>
        <w:ind w:firstLine="709"/>
        <w:jc w:val="both"/>
        <w:rPr>
          <w:kern w:val="2"/>
          <w:sz w:val="28"/>
          <w:szCs w:val="28"/>
        </w:rPr>
      </w:pPr>
      <w:r w:rsidRPr="001D387F">
        <w:rPr>
          <w:sz w:val="28"/>
          <w:szCs w:val="28"/>
        </w:rPr>
        <w:t xml:space="preserve">- организации общественных работ по благоустройству территории сельского поселения для граждан, состоящих на учете в ГКУ РО «Центр занятости населения </w:t>
      </w:r>
      <w:r w:rsidR="003C7CB3">
        <w:rPr>
          <w:sz w:val="28"/>
          <w:szCs w:val="28"/>
        </w:rPr>
        <w:t>Веселовского</w:t>
      </w:r>
      <w:r w:rsidRPr="001D387F">
        <w:rPr>
          <w:sz w:val="28"/>
          <w:szCs w:val="28"/>
        </w:rPr>
        <w:t xml:space="preserve"> района»</w:t>
      </w:r>
      <w:r w:rsidRPr="001D387F">
        <w:rPr>
          <w:kern w:val="2"/>
          <w:sz w:val="28"/>
          <w:szCs w:val="28"/>
        </w:rPr>
        <w:t>;</w:t>
      </w:r>
    </w:p>
    <w:p w14:paraId="0AE5F1EE" w14:textId="77777777" w:rsidR="00DE241A" w:rsidRPr="001D387F" w:rsidRDefault="00DE241A" w:rsidP="00DE241A">
      <w:pPr>
        <w:tabs>
          <w:tab w:val="left" w:pos="-993"/>
        </w:tabs>
        <w:spacing w:line="233" w:lineRule="auto"/>
        <w:ind w:firstLine="709"/>
        <w:jc w:val="both"/>
        <w:rPr>
          <w:sz w:val="28"/>
          <w:szCs w:val="28"/>
        </w:rPr>
      </w:pPr>
      <w:r w:rsidRPr="001D387F">
        <w:rPr>
          <w:kern w:val="2"/>
          <w:sz w:val="28"/>
          <w:szCs w:val="28"/>
        </w:rPr>
        <w:t xml:space="preserve">- организации общественных работ для </w:t>
      </w:r>
      <w:r w:rsidRPr="001D387F">
        <w:rPr>
          <w:sz w:val="28"/>
          <w:szCs w:val="28"/>
        </w:rPr>
        <w:t>несовершеннолетних граждан в во</w:t>
      </w:r>
      <w:r w:rsidRPr="001D387F">
        <w:rPr>
          <w:sz w:val="28"/>
          <w:szCs w:val="28"/>
        </w:rPr>
        <w:t>з</w:t>
      </w:r>
      <w:r w:rsidRPr="001D387F">
        <w:rPr>
          <w:sz w:val="28"/>
          <w:szCs w:val="28"/>
        </w:rPr>
        <w:t xml:space="preserve">расте от 14 до 18 лет в свободное от учебы время. </w:t>
      </w:r>
    </w:p>
    <w:p w14:paraId="327EE77E" w14:textId="77777777" w:rsidR="00DE241A" w:rsidRPr="001D387F" w:rsidRDefault="00DE241A" w:rsidP="00DE241A">
      <w:pPr>
        <w:widowControl w:val="0"/>
        <w:autoSpaceDE w:val="0"/>
        <w:autoSpaceDN w:val="0"/>
        <w:adjustRightInd w:val="0"/>
        <w:ind w:firstLine="709"/>
        <w:jc w:val="both"/>
        <w:rPr>
          <w:sz w:val="28"/>
          <w:szCs w:val="28"/>
        </w:rPr>
      </w:pPr>
      <w:r w:rsidRPr="001D387F">
        <w:rPr>
          <w:kern w:val="2"/>
          <w:sz w:val="28"/>
          <w:szCs w:val="28"/>
        </w:rPr>
        <w:t xml:space="preserve">В результате реализации муниципальной программы были трудоустроены </w:t>
      </w:r>
      <w:r w:rsidR="00850448">
        <w:rPr>
          <w:kern w:val="2"/>
          <w:sz w:val="28"/>
          <w:szCs w:val="28"/>
        </w:rPr>
        <w:t>2</w:t>
      </w:r>
      <w:r w:rsidRPr="001D387F">
        <w:rPr>
          <w:kern w:val="2"/>
          <w:sz w:val="28"/>
          <w:szCs w:val="28"/>
        </w:rPr>
        <w:t xml:space="preserve"> взрослых человека и</w:t>
      </w:r>
      <w:r w:rsidR="00C4165D" w:rsidRPr="001D387F">
        <w:rPr>
          <w:kern w:val="2"/>
          <w:sz w:val="28"/>
          <w:szCs w:val="28"/>
        </w:rPr>
        <w:t xml:space="preserve"> 2</w:t>
      </w:r>
      <w:r w:rsidRPr="001D387F">
        <w:rPr>
          <w:kern w:val="2"/>
          <w:sz w:val="28"/>
          <w:szCs w:val="28"/>
        </w:rPr>
        <w:t xml:space="preserve"> школьника.</w:t>
      </w:r>
      <w:r w:rsidRPr="001D387F">
        <w:rPr>
          <w:sz w:val="28"/>
          <w:szCs w:val="28"/>
        </w:rPr>
        <w:t xml:space="preserve"> </w:t>
      </w:r>
    </w:p>
    <w:p w14:paraId="498390CF" w14:textId="77777777" w:rsidR="00DE241A" w:rsidRPr="005508B7" w:rsidRDefault="00DE241A" w:rsidP="00DE241A">
      <w:pPr>
        <w:widowControl w:val="0"/>
        <w:autoSpaceDE w:val="0"/>
        <w:autoSpaceDN w:val="0"/>
        <w:adjustRightInd w:val="0"/>
        <w:jc w:val="both"/>
        <w:rPr>
          <w:sz w:val="24"/>
          <w:szCs w:val="24"/>
        </w:rPr>
      </w:pPr>
    </w:p>
    <w:p w14:paraId="57572C57" w14:textId="77777777" w:rsidR="00DE241A" w:rsidRPr="001D387F" w:rsidRDefault="00DE241A" w:rsidP="00DE241A">
      <w:pPr>
        <w:jc w:val="center"/>
        <w:rPr>
          <w:b/>
          <w:i/>
          <w:sz w:val="28"/>
          <w:szCs w:val="28"/>
        </w:rPr>
      </w:pPr>
      <w:r w:rsidRPr="001D387F">
        <w:rPr>
          <w:b/>
          <w:i/>
          <w:sz w:val="28"/>
          <w:szCs w:val="28"/>
        </w:rPr>
        <w:t xml:space="preserve">2. Результаты реализации основных мероприятий программы </w:t>
      </w:r>
    </w:p>
    <w:p w14:paraId="464CE8F6" w14:textId="77777777" w:rsidR="00DE241A" w:rsidRPr="001D387F" w:rsidRDefault="00DE241A" w:rsidP="00DE241A">
      <w:pPr>
        <w:jc w:val="center"/>
        <w:rPr>
          <w:b/>
          <w:i/>
          <w:sz w:val="28"/>
          <w:szCs w:val="28"/>
        </w:rPr>
      </w:pPr>
      <w:r w:rsidRPr="001D387F">
        <w:rPr>
          <w:b/>
          <w:i/>
          <w:sz w:val="28"/>
          <w:szCs w:val="28"/>
        </w:rPr>
        <w:t>в разрезе подпрограммы</w:t>
      </w:r>
    </w:p>
    <w:p w14:paraId="0F91F9AA" w14:textId="77777777" w:rsidR="00DE241A" w:rsidRPr="001D387F" w:rsidRDefault="00DE241A" w:rsidP="00DE241A">
      <w:pPr>
        <w:autoSpaceDE w:val="0"/>
        <w:autoSpaceDN w:val="0"/>
        <w:adjustRightInd w:val="0"/>
        <w:ind w:firstLine="540"/>
        <w:jc w:val="both"/>
        <w:rPr>
          <w:kern w:val="2"/>
          <w:sz w:val="28"/>
          <w:szCs w:val="28"/>
        </w:rPr>
      </w:pPr>
      <w:r w:rsidRPr="001D387F">
        <w:rPr>
          <w:sz w:val="28"/>
          <w:szCs w:val="28"/>
        </w:rPr>
        <w:t xml:space="preserve">  </w:t>
      </w:r>
      <w:r w:rsidRPr="001D387F">
        <w:rPr>
          <w:i/>
          <w:sz w:val="28"/>
          <w:szCs w:val="28"/>
        </w:rPr>
        <w:t>Основное мероприятие 1.1. «Организация проведения оплачиваемых общес</w:t>
      </w:r>
      <w:r w:rsidRPr="001D387F">
        <w:rPr>
          <w:i/>
          <w:sz w:val="28"/>
          <w:szCs w:val="28"/>
        </w:rPr>
        <w:t>т</w:t>
      </w:r>
      <w:r w:rsidRPr="001D387F">
        <w:rPr>
          <w:i/>
          <w:sz w:val="28"/>
          <w:szCs w:val="28"/>
        </w:rPr>
        <w:t>венных работ</w:t>
      </w:r>
      <w:r w:rsidRPr="001D387F">
        <w:rPr>
          <w:i/>
          <w:kern w:val="2"/>
          <w:sz w:val="28"/>
          <w:szCs w:val="28"/>
        </w:rPr>
        <w:t>».</w:t>
      </w:r>
      <w:r w:rsidR="00FC1820" w:rsidRPr="001D387F">
        <w:rPr>
          <w:i/>
          <w:kern w:val="2"/>
          <w:sz w:val="28"/>
          <w:szCs w:val="28"/>
        </w:rPr>
        <w:t xml:space="preserve"> </w:t>
      </w:r>
      <w:r w:rsidRPr="001D387F">
        <w:rPr>
          <w:kern w:val="2"/>
          <w:sz w:val="28"/>
          <w:szCs w:val="28"/>
        </w:rPr>
        <w:t>В рамках этого мероприятия</w:t>
      </w:r>
      <w:r w:rsidRPr="001D387F">
        <w:rPr>
          <w:i/>
          <w:kern w:val="2"/>
          <w:sz w:val="28"/>
          <w:szCs w:val="28"/>
        </w:rPr>
        <w:t xml:space="preserve"> </w:t>
      </w:r>
      <w:r w:rsidRPr="001D387F">
        <w:rPr>
          <w:kern w:val="2"/>
          <w:sz w:val="28"/>
          <w:szCs w:val="28"/>
        </w:rPr>
        <w:t>осуществлялось</w:t>
      </w:r>
      <w:r w:rsidRPr="001D387F">
        <w:rPr>
          <w:i/>
          <w:kern w:val="2"/>
          <w:sz w:val="28"/>
          <w:szCs w:val="28"/>
        </w:rPr>
        <w:t xml:space="preserve"> </w:t>
      </w:r>
      <w:r w:rsidRPr="001D387F">
        <w:rPr>
          <w:kern w:val="2"/>
          <w:sz w:val="28"/>
          <w:szCs w:val="28"/>
        </w:rPr>
        <w:t xml:space="preserve">трудоустройство безработных жителей </w:t>
      </w:r>
      <w:r w:rsidR="003C7CB3">
        <w:rPr>
          <w:kern w:val="2"/>
          <w:sz w:val="28"/>
          <w:szCs w:val="28"/>
        </w:rPr>
        <w:t>Веселовского</w:t>
      </w:r>
      <w:r w:rsidRPr="001D387F">
        <w:rPr>
          <w:kern w:val="2"/>
          <w:sz w:val="28"/>
          <w:szCs w:val="28"/>
        </w:rPr>
        <w:t xml:space="preserve"> сельского поселения, состоящих на учете в </w:t>
      </w:r>
      <w:r w:rsidRPr="001D387F">
        <w:rPr>
          <w:sz w:val="28"/>
          <w:szCs w:val="28"/>
        </w:rPr>
        <w:t xml:space="preserve">ГКУ РО «Центр занятости населения </w:t>
      </w:r>
      <w:r w:rsidR="003C7CB3">
        <w:rPr>
          <w:sz w:val="28"/>
          <w:szCs w:val="28"/>
        </w:rPr>
        <w:t>Веселовского</w:t>
      </w:r>
      <w:r w:rsidRPr="001D387F">
        <w:rPr>
          <w:sz w:val="28"/>
          <w:szCs w:val="28"/>
        </w:rPr>
        <w:t xml:space="preserve"> района». Для реализации мероприятия в 201</w:t>
      </w:r>
      <w:r w:rsidR="0006316A">
        <w:rPr>
          <w:sz w:val="28"/>
          <w:szCs w:val="28"/>
        </w:rPr>
        <w:t>8</w:t>
      </w:r>
      <w:r w:rsidRPr="001D387F">
        <w:rPr>
          <w:sz w:val="28"/>
          <w:szCs w:val="28"/>
        </w:rPr>
        <w:t xml:space="preserve"> году было принято на работу </w:t>
      </w:r>
      <w:r w:rsidR="0006316A">
        <w:rPr>
          <w:sz w:val="28"/>
          <w:szCs w:val="28"/>
        </w:rPr>
        <w:t>10</w:t>
      </w:r>
      <w:r w:rsidRPr="001D387F">
        <w:rPr>
          <w:sz w:val="28"/>
          <w:szCs w:val="28"/>
        </w:rPr>
        <w:t xml:space="preserve"> человек. </w:t>
      </w:r>
      <w:r w:rsidRPr="001D387F">
        <w:rPr>
          <w:kern w:val="2"/>
          <w:sz w:val="28"/>
          <w:szCs w:val="28"/>
        </w:rPr>
        <w:t xml:space="preserve">Средства местного бюджета освоены на сумму </w:t>
      </w:r>
      <w:r w:rsidR="0006316A">
        <w:rPr>
          <w:kern w:val="2"/>
          <w:sz w:val="28"/>
          <w:szCs w:val="28"/>
        </w:rPr>
        <w:t>114,7</w:t>
      </w:r>
      <w:r w:rsidRPr="001D387F">
        <w:rPr>
          <w:kern w:val="2"/>
          <w:sz w:val="28"/>
          <w:szCs w:val="28"/>
        </w:rPr>
        <w:t xml:space="preserve"> тыс. рублей или на </w:t>
      </w:r>
      <w:r w:rsidR="00FC1820" w:rsidRPr="001D387F">
        <w:rPr>
          <w:kern w:val="2"/>
          <w:sz w:val="28"/>
          <w:szCs w:val="28"/>
        </w:rPr>
        <w:t>9</w:t>
      </w:r>
      <w:r w:rsidR="0006316A">
        <w:rPr>
          <w:kern w:val="2"/>
          <w:sz w:val="28"/>
          <w:szCs w:val="28"/>
        </w:rPr>
        <w:t>9,8</w:t>
      </w:r>
      <w:r w:rsidRPr="001D387F">
        <w:rPr>
          <w:kern w:val="2"/>
          <w:sz w:val="28"/>
          <w:szCs w:val="28"/>
        </w:rPr>
        <w:t xml:space="preserve"> %.</w:t>
      </w:r>
    </w:p>
    <w:p w14:paraId="6E23AF7E" w14:textId="77777777" w:rsidR="00DE241A" w:rsidRPr="001D387F" w:rsidRDefault="00DE241A" w:rsidP="001D387F">
      <w:pPr>
        <w:ind w:firstLine="540"/>
        <w:jc w:val="both"/>
        <w:outlineLvl w:val="0"/>
        <w:rPr>
          <w:color w:val="000000"/>
          <w:kern w:val="2"/>
          <w:sz w:val="28"/>
          <w:szCs w:val="28"/>
        </w:rPr>
      </w:pPr>
      <w:r w:rsidRPr="001D387F">
        <w:rPr>
          <w:i/>
          <w:sz w:val="28"/>
          <w:szCs w:val="28"/>
        </w:rPr>
        <w:t>Основное мероприятие 1.2. «Организации временного трудоустройства</w:t>
      </w:r>
      <w:r w:rsidR="001D387F">
        <w:rPr>
          <w:i/>
          <w:sz w:val="28"/>
          <w:szCs w:val="28"/>
        </w:rPr>
        <w:t xml:space="preserve"> </w:t>
      </w:r>
      <w:r w:rsidRPr="001D387F">
        <w:rPr>
          <w:i/>
          <w:sz w:val="28"/>
          <w:szCs w:val="28"/>
        </w:rPr>
        <w:t>несовершеннолетних граждан в во</w:t>
      </w:r>
      <w:r w:rsidRPr="001D387F">
        <w:rPr>
          <w:i/>
          <w:sz w:val="28"/>
          <w:szCs w:val="28"/>
        </w:rPr>
        <w:t>з</w:t>
      </w:r>
      <w:r w:rsidRPr="001D387F">
        <w:rPr>
          <w:i/>
          <w:sz w:val="28"/>
          <w:szCs w:val="28"/>
        </w:rPr>
        <w:t>расте от 14 до 18 лет в свободное от учебы время</w:t>
      </w:r>
      <w:r w:rsidRPr="001D387F">
        <w:rPr>
          <w:i/>
          <w:kern w:val="2"/>
          <w:sz w:val="28"/>
          <w:szCs w:val="28"/>
        </w:rPr>
        <w:t>».</w:t>
      </w:r>
      <w:r w:rsidRPr="001D387F">
        <w:rPr>
          <w:i/>
          <w:sz w:val="28"/>
          <w:szCs w:val="28"/>
        </w:rPr>
        <w:t xml:space="preserve"> </w:t>
      </w:r>
      <w:r w:rsidRPr="001D387F">
        <w:rPr>
          <w:kern w:val="2"/>
          <w:sz w:val="28"/>
          <w:szCs w:val="28"/>
        </w:rPr>
        <w:t>В рамках этого мероприятия</w:t>
      </w:r>
      <w:r w:rsidRPr="001D387F">
        <w:rPr>
          <w:color w:val="000000"/>
          <w:kern w:val="2"/>
          <w:sz w:val="28"/>
          <w:szCs w:val="28"/>
        </w:rPr>
        <w:t xml:space="preserve"> в период летних каникул на общественные работы по благоустройству поселения были приняты школьники в количестве </w:t>
      </w:r>
      <w:r w:rsidR="0006316A">
        <w:rPr>
          <w:color w:val="000000"/>
          <w:kern w:val="2"/>
          <w:sz w:val="28"/>
          <w:szCs w:val="28"/>
        </w:rPr>
        <w:t>4</w:t>
      </w:r>
      <w:r w:rsidR="00850448">
        <w:rPr>
          <w:color w:val="000000"/>
          <w:kern w:val="2"/>
          <w:sz w:val="28"/>
          <w:szCs w:val="28"/>
        </w:rPr>
        <w:t>-х</w:t>
      </w:r>
      <w:r w:rsidRPr="001D387F">
        <w:rPr>
          <w:color w:val="000000"/>
          <w:kern w:val="2"/>
          <w:sz w:val="28"/>
          <w:szCs w:val="28"/>
        </w:rPr>
        <w:t xml:space="preserve"> человек. Оплата произведена за счет средств местного бюджета в сумме </w:t>
      </w:r>
      <w:r w:rsidR="0006316A">
        <w:rPr>
          <w:color w:val="000000"/>
          <w:kern w:val="2"/>
          <w:sz w:val="28"/>
          <w:szCs w:val="28"/>
        </w:rPr>
        <w:t>19,5</w:t>
      </w:r>
      <w:r w:rsidRPr="001D387F">
        <w:rPr>
          <w:color w:val="000000"/>
          <w:kern w:val="2"/>
          <w:sz w:val="28"/>
          <w:szCs w:val="28"/>
        </w:rPr>
        <w:t xml:space="preserve"> тыс.</w:t>
      </w:r>
      <w:r w:rsidR="00FC1820" w:rsidRPr="001D387F">
        <w:rPr>
          <w:color w:val="000000"/>
          <w:kern w:val="2"/>
          <w:sz w:val="28"/>
          <w:szCs w:val="28"/>
        </w:rPr>
        <w:t xml:space="preserve"> </w:t>
      </w:r>
      <w:r w:rsidRPr="001D387F">
        <w:rPr>
          <w:color w:val="000000"/>
          <w:kern w:val="2"/>
          <w:sz w:val="28"/>
          <w:szCs w:val="28"/>
        </w:rPr>
        <w:t>рублей</w:t>
      </w:r>
      <w:r w:rsidR="00FC1820" w:rsidRPr="001D387F">
        <w:rPr>
          <w:color w:val="000000"/>
          <w:kern w:val="2"/>
          <w:sz w:val="28"/>
          <w:szCs w:val="28"/>
        </w:rPr>
        <w:t xml:space="preserve">, </w:t>
      </w:r>
      <w:r w:rsidRPr="001D387F">
        <w:rPr>
          <w:color w:val="000000"/>
          <w:kern w:val="2"/>
          <w:sz w:val="28"/>
          <w:szCs w:val="28"/>
        </w:rPr>
        <w:t xml:space="preserve">или </w:t>
      </w:r>
      <w:r w:rsidR="0006316A">
        <w:rPr>
          <w:color w:val="000000"/>
          <w:kern w:val="2"/>
          <w:sz w:val="28"/>
          <w:szCs w:val="28"/>
        </w:rPr>
        <w:t>100</w:t>
      </w:r>
      <w:r w:rsidRPr="001D387F">
        <w:rPr>
          <w:color w:val="000000"/>
          <w:kern w:val="2"/>
          <w:sz w:val="28"/>
          <w:szCs w:val="28"/>
        </w:rPr>
        <w:t>% плановых назначений.</w:t>
      </w:r>
    </w:p>
    <w:p w14:paraId="6A107293" w14:textId="77777777" w:rsidR="00DE241A" w:rsidRPr="001D387F" w:rsidRDefault="00DE241A" w:rsidP="0049237F">
      <w:pPr>
        <w:widowControl w:val="0"/>
        <w:autoSpaceDE w:val="0"/>
        <w:autoSpaceDN w:val="0"/>
        <w:adjustRightInd w:val="0"/>
        <w:ind w:firstLine="540"/>
        <w:jc w:val="both"/>
        <w:rPr>
          <w:sz w:val="28"/>
          <w:szCs w:val="28"/>
        </w:rPr>
      </w:pPr>
      <w:r w:rsidRPr="001D387F">
        <w:rPr>
          <w:sz w:val="28"/>
          <w:szCs w:val="28"/>
        </w:rPr>
        <w:t>Контрольное событие подпрограммы выполнено:</w:t>
      </w:r>
    </w:p>
    <w:p w14:paraId="140870B5" w14:textId="77777777" w:rsidR="00DE241A" w:rsidRPr="00786B1C" w:rsidRDefault="00DE241A" w:rsidP="00DE241A">
      <w:pPr>
        <w:widowControl w:val="0"/>
        <w:autoSpaceDE w:val="0"/>
        <w:autoSpaceDN w:val="0"/>
        <w:adjustRightInd w:val="0"/>
        <w:jc w:val="both"/>
        <w:rPr>
          <w:sz w:val="28"/>
          <w:szCs w:val="28"/>
        </w:rPr>
      </w:pPr>
      <w:r w:rsidRPr="00786B1C">
        <w:rPr>
          <w:sz w:val="28"/>
          <w:szCs w:val="28"/>
        </w:rPr>
        <w:t xml:space="preserve">        Администрацией </w:t>
      </w:r>
      <w:r w:rsidR="003C7CB3" w:rsidRPr="00786B1C">
        <w:rPr>
          <w:sz w:val="28"/>
          <w:szCs w:val="28"/>
        </w:rPr>
        <w:t>Веселовского</w:t>
      </w:r>
      <w:r w:rsidR="00FC1820" w:rsidRPr="00786B1C">
        <w:rPr>
          <w:sz w:val="28"/>
          <w:szCs w:val="28"/>
        </w:rPr>
        <w:t xml:space="preserve"> </w:t>
      </w:r>
      <w:r w:rsidRPr="00786B1C">
        <w:rPr>
          <w:sz w:val="28"/>
          <w:szCs w:val="28"/>
        </w:rPr>
        <w:t xml:space="preserve">сельского поселения приняты постановления от </w:t>
      </w:r>
      <w:r w:rsidR="00DC60B8">
        <w:rPr>
          <w:sz w:val="28"/>
          <w:szCs w:val="28"/>
        </w:rPr>
        <w:t>27.02</w:t>
      </w:r>
      <w:r w:rsidRPr="00786B1C">
        <w:rPr>
          <w:sz w:val="28"/>
          <w:szCs w:val="28"/>
        </w:rPr>
        <w:t>.201</w:t>
      </w:r>
      <w:r w:rsidR="00DC60B8">
        <w:rPr>
          <w:sz w:val="28"/>
          <w:szCs w:val="28"/>
        </w:rPr>
        <w:t>8</w:t>
      </w:r>
      <w:r w:rsidRPr="00786B1C">
        <w:rPr>
          <w:sz w:val="28"/>
          <w:szCs w:val="28"/>
        </w:rPr>
        <w:t xml:space="preserve"> года № </w:t>
      </w:r>
      <w:r w:rsidR="00786B1C" w:rsidRPr="00786B1C">
        <w:rPr>
          <w:sz w:val="28"/>
          <w:szCs w:val="28"/>
        </w:rPr>
        <w:t>2</w:t>
      </w:r>
      <w:r w:rsidR="00DC60B8">
        <w:rPr>
          <w:sz w:val="28"/>
          <w:szCs w:val="28"/>
        </w:rPr>
        <w:t>4</w:t>
      </w:r>
      <w:r w:rsidR="00983879" w:rsidRPr="00786B1C">
        <w:rPr>
          <w:sz w:val="28"/>
          <w:szCs w:val="28"/>
        </w:rPr>
        <w:t xml:space="preserve"> </w:t>
      </w:r>
      <w:r w:rsidRPr="00786B1C">
        <w:rPr>
          <w:sz w:val="28"/>
          <w:szCs w:val="28"/>
        </w:rPr>
        <w:t>«Об организации и  финансировании общественных работ в 201</w:t>
      </w:r>
      <w:r w:rsidR="0006316A">
        <w:rPr>
          <w:sz w:val="28"/>
          <w:szCs w:val="28"/>
        </w:rPr>
        <w:t>8</w:t>
      </w:r>
      <w:r w:rsidRPr="00786B1C">
        <w:rPr>
          <w:sz w:val="28"/>
          <w:szCs w:val="28"/>
        </w:rPr>
        <w:t xml:space="preserve"> году», от </w:t>
      </w:r>
      <w:r w:rsidR="00DC60B8">
        <w:rPr>
          <w:sz w:val="28"/>
          <w:szCs w:val="28"/>
        </w:rPr>
        <w:t>27.02.2018</w:t>
      </w:r>
      <w:r w:rsidRPr="00786B1C">
        <w:rPr>
          <w:sz w:val="28"/>
          <w:szCs w:val="28"/>
        </w:rPr>
        <w:t xml:space="preserve"> года № </w:t>
      </w:r>
      <w:r w:rsidR="00786B1C" w:rsidRPr="00786B1C">
        <w:rPr>
          <w:sz w:val="28"/>
          <w:szCs w:val="28"/>
        </w:rPr>
        <w:t>2</w:t>
      </w:r>
      <w:r w:rsidR="00DC60B8">
        <w:rPr>
          <w:sz w:val="28"/>
          <w:szCs w:val="28"/>
        </w:rPr>
        <w:t>5</w:t>
      </w:r>
      <w:r w:rsidRPr="00786B1C">
        <w:rPr>
          <w:sz w:val="28"/>
          <w:szCs w:val="28"/>
        </w:rPr>
        <w:t xml:space="preserve"> «Об организации временного трудоустройства несовершеннолетних граждан в возрасте от 14 до 18 лет на территории </w:t>
      </w:r>
      <w:r w:rsidR="003C7CB3" w:rsidRPr="00786B1C">
        <w:rPr>
          <w:sz w:val="28"/>
          <w:szCs w:val="28"/>
        </w:rPr>
        <w:t>Веселовского</w:t>
      </w:r>
      <w:r w:rsidRPr="00786B1C">
        <w:rPr>
          <w:sz w:val="28"/>
          <w:szCs w:val="28"/>
        </w:rPr>
        <w:t xml:space="preserve"> сельского поселения».</w:t>
      </w:r>
    </w:p>
    <w:p w14:paraId="22D89A89" w14:textId="77777777" w:rsidR="00DE241A" w:rsidRPr="001D387F" w:rsidRDefault="00DE241A" w:rsidP="00DE241A">
      <w:pPr>
        <w:autoSpaceDE w:val="0"/>
        <w:autoSpaceDN w:val="0"/>
        <w:adjustRightInd w:val="0"/>
        <w:jc w:val="both"/>
        <w:rPr>
          <w:sz w:val="28"/>
          <w:szCs w:val="28"/>
        </w:rPr>
      </w:pPr>
      <w:r w:rsidRPr="001D387F">
        <w:rPr>
          <w:i/>
          <w:sz w:val="28"/>
          <w:szCs w:val="28"/>
        </w:rPr>
        <w:t xml:space="preserve">        </w:t>
      </w:r>
      <w:r w:rsidRPr="001D387F">
        <w:rPr>
          <w:sz w:val="28"/>
          <w:szCs w:val="28"/>
        </w:rPr>
        <w:t xml:space="preserve"> Сведения о степени выполнения основных мероприятий показателей (индикаторов)     муниципальной программы, подпрограмм муниципальной пр</w:t>
      </w:r>
      <w:r w:rsidRPr="001D387F">
        <w:rPr>
          <w:sz w:val="28"/>
          <w:szCs w:val="28"/>
        </w:rPr>
        <w:t>о</w:t>
      </w:r>
      <w:r w:rsidRPr="001D387F">
        <w:rPr>
          <w:sz w:val="28"/>
          <w:szCs w:val="28"/>
        </w:rPr>
        <w:t xml:space="preserve">граммы за год приведены в </w:t>
      </w:r>
      <w:r w:rsidR="00983879" w:rsidRPr="001D387F">
        <w:rPr>
          <w:sz w:val="28"/>
          <w:szCs w:val="28"/>
        </w:rPr>
        <w:t>таблице</w:t>
      </w:r>
      <w:r w:rsidRPr="001D387F">
        <w:rPr>
          <w:sz w:val="28"/>
          <w:szCs w:val="28"/>
        </w:rPr>
        <w:t xml:space="preserve"> № 3 к  отчету о реализации  муниц</w:t>
      </w:r>
      <w:r w:rsidRPr="001D387F">
        <w:rPr>
          <w:sz w:val="28"/>
          <w:szCs w:val="28"/>
        </w:rPr>
        <w:t>и</w:t>
      </w:r>
      <w:r w:rsidRPr="001D387F">
        <w:rPr>
          <w:sz w:val="28"/>
          <w:szCs w:val="28"/>
        </w:rPr>
        <w:t xml:space="preserve">пальной программы </w:t>
      </w:r>
      <w:r w:rsidR="003C7CB3">
        <w:rPr>
          <w:sz w:val="28"/>
          <w:szCs w:val="28"/>
        </w:rPr>
        <w:t>Веселовского</w:t>
      </w:r>
      <w:r w:rsidRPr="001D387F">
        <w:rPr>
          <w:sz w:val="28"/>
          <w:szCs w:val="28"/>
        </w:rPr>
        <w:t xml:space="preserve"> сельского поселения </w:t>
      </w:r>
      <w:r w:rsidRPr="001D387F">
        <w:rPr>
          <w:bCs/>
          <w:sz w:val="28"/>
          <w:szCs w:val="28"/>
        </w:rPr>
        <w:t>«Содействие занятости населения</w:t>
      </w:r>
      <w:r w:rsidRPr="001D387F">
        <w:rPr>
          <w:color w:val="000000"/>
          <w:kern w:val="2"/>
          <w:sz w:val="28"/>
          <w:szCs w:val="28"/>
        </w:rPr>
        <w:t>»</w:t>
      </w:r>
      <w:r w:rsidRPr="001D387F">
        <w:rPr>
          <w:sz w:val="28"/>
          <w:szCs w:val="28"/>
        </w:rPr>
        <w:t xml:space="preserve"> за 201</w:t>
      </w:r>
      <w:r w:rsidR="00DC60B8">
        <w:rPr>
          <w:sz w:val="28"/>
          <w:szCs w:val="28"/>
        </w:rPr>
        <w:t>8</w:t>
      </w:r>
      <w:r w:rsidRPr="001D387F">
        <w:rPr>
          <w:sz w:val="28"/>
          <w:szCs w:val="28"/>
        </w:rPr>
        <w:t xml:space="preserve"> год.</w:t>
      </w:r>
    </w:p>
    <w:p w14:paraId="6AAD37E2" w14:textId="77777777" w:rsidR="00DE241A" w:rsidRPr="005508B7" w:rsidRDefault="00DE241A" w:rsidP="00DE241A">
      <w:pPr>
        <w:rPr>
          <w:sz w:val="24"/>
          <w:szCs w:val="24"/>
        </w:rPr>
      </w:pPr>
    </w:p>
    <w:p w14:paraId="1245C933" w14:textId="77777777" w:rsidR="00DE241A" w:rsidRPr="00A83984" w:rsidRDefault="00DE241A" w:rsidP="00DE241A">
      <w:pPr>
        <w:ind w:left="-284"/>
        <w:jc w:val="center"/>
        <w:rPr>
          <w:b/>
          <w:i/>
          <w:sz w:val="28"/>
          <w:szCs w:val="28"/>
        </w:rPr>
      </w:pPr>
      <w:r w:rsidRPr="00A83984">
        <w:rPr>
          <w:b/>
          <w:i/>
          <w:sz w:val="28"/>
          <w:szCs w:val="28"/>
        </w:rPr>
        <w:t xml:space="preserve">3. Результаты использования бюджетных ассигнований </w:t>
      </w:r>
    </w:p>
    <w:p w14:paraId="1A4452D1" w14:textId="77777777" w:rsidR="00DE241A" w:rsidRPr="00A83984" w:rsidRDefault="00DE241A" w:rsidP="00DE241A">
      <w:pPr>
        <w:ind w:left="-284"/>
        <w:jc w:val="center"/>
        <w:rPr>
          <w:b/>
          <w:i/>
          <w:sz w:val="28"/>
          <w:szCs w:val="28"/>
        </w:rPr>
      </w:pPr>
      <w:r w:rsidRPr="00A83984">
        <w:rPr>
          <w:b/>
          <w:i/>
          <w:sz w:val="28"/>
          <w:szCs w:val="28"/>
        </w:rPr>
        <w:t xml:space="preserve">и внебюджетных средств на реализацию мероприятий </w:t>
      </w:r>
    </w:p>
    <w:p w14:paraId="4A29D2A0" w14:textId="77777777" w:rsidR="00DE241A" w:rsidRPr="00A83984" w:rsidRDefault="00DE241A" w:rsidP="00DE241A">
      <w:pPr>
        <w:ind w:left="-284"/>
        <w:jc w:val="center"/>
        <w:rPr>
          <w:b/>
          <w:i/>
          <w:sz w:val="28"/>
          <w:szCs w:val="28"/>
        </w:rPr>
      </w:pPr>
      <w:r w:rsidRPr="00A83984">
        <w:rPr>
          <w:b/>
          <w:i/>
          <w:sz w:val="28"/>
          <w:szCs w:val="28"/>
        </w:rPr>
        <w:t>муниципальной программы</w:t>
      </w:r>
    </w:p>
    <w:p w14:paraId="41820E87" w14:textId="77777777" w:rsidR="00DE241A" w:rsidRPr="00A83984" w:rsidRDefault="00DE241A" w:rsidP="00DE241A">
      <w:pPr>
        <w:ind w:left="-284"/>
        <w:jc w:val="center"/>
        <w:rPr>
          <w:sz w:val="28"/>
          <w:szCs w:val="28"/>
        </w:rPr>
      </w:pPr>
    </w:p>
    <w:p w14:paraId="3574390B" w14:textId="77777777" w:rsidR="00DE241A" w:rsidRPr="00A83984" w:rsidRDefault="00DE241A" w:rsidP="00DE241A">
      <w:pPr>
        <w:suppressAutoHyphens/>
        <w:jc w:val="both"/>
        <w:rPr>
          <w:sz w:val="28"/>
          <w:szCs w:val="28"/>
        </w:rPr>
      </w:pPr>
      <w:r w:rsidRPr="00A83984">
        <w:rPr>
          <w:sz w:val="28"/>
          <w:szCs w:val="28"/>
        </w:rPr>
        <w:t xml:space="preserve">        </w:t>
      </w:r>
      <w:r w:rsidR="0049237F" w:rsidRPr="00A83984">
        <w:rPr>
          <w:sz w:val="28"/>
          <w:szCs w:val="28"/>
        </w:rPr>
        <w:t xml:space="preserve"> </w:t>
      </w:r>
      <w:r w:rsidR="0049237F" w:rsidRPr="00A83984">
        <w:rPr>
          <w:sz w:val="28"/>
          <w:szCs w:val="28"/>
        </w:rPr>
        <w:tab/>
      </w:r>
      <w:r w:rsidRPr="00A83984">
        <w:rPr>
          <w:sz w:val="28"/>
          <w:szCs w:val="28"/>
        </w:rPr>
        <w:t>Финансирование муниципальной программы в 201</w:t>
      </w:r>
      <w:r w:rsidR="00DC60B8">
        <w:rPr>
          <w:sz w:val="28"/>
          <w:szCs w:val="28"/>
        </w:rPr>
        <w:t>8</w:t>
      </w:r>
      <w:r w:rsidRPr="00A83984">
        <w:rPr>
          <w:sz w:val="28"/>
          <w:szCs w:val="28"/>
        </w:rPr>
        <w:t xml:space="preserve"> году осуществлялось  за счет средств местного бюджета в объемах, предусмотренных муниципальной программой, утвержденной постановлением администрации </w:t>
      </w:r>
      <w:r w:rsidR="003C7CB3">
        <w:rPr>
          <w:sz w:val="28"/>
          <w:szCs w:val="28"/>
        </w:rPr>
        <w:t>Веселовского</w:t>
      </w:r>
      <w:r w:rsidR="00261A8C" w:rsidRPr="00A83984">
        <w:rPr>
          <w:sz w:val="28"/>
          <w:szCs w:val="28"/>
        </w:rPr>
        <w:t xml:space="preserve"> сельского поселения</w:t>
      </w:r>
      <w:r w:rsidRPr="00A83984">
        <w:rPr>
          <w:sz w:val="28"/>
          <w:szCs w:val="28"/>
        </w:rPr>
        <w:t xml:space="preserve"> от </w:t>
      </w:r>
      <w:r w:rsidR="00850448">
        <w:rPr>
          <w:sz w:val="28"/>
          <w:szCs w:val="28"/>
        </w:rPr>
        <w:t>28</w:t>
      </w:r>
      <w:r w:rsidRPr="00A83984">
        <w:rPr>
          <w:sz w:val="28"/>
          <w:szCs w:val="28"/>
        </w:rPr>
        <w:t>.12.201</w:t>
      </w:r>
      <w:r w:rsidR="00DC60B8">
        <w:rPr>
          <w:sz w:val="28"/>
          <w:szCs w:val="28"/>
        </w:rPr>
        <w:t>8</w:t>
      </w:r>
      <w:r w:rsidRPr="00A83984">
        <w:rPr>
          <w:sz w:val="28"/>
          <w:szCs w:val="28"/>
        </w:rPr>
        <w:t xml:space="preserve">г. № </w:t>
      </w:r>
      <w:r w:rsidR="00850448">
        <w:rPr>
          <w:sz w:val="28"/>
          <w:szCs w:val="28"/>
        </w:rPr>
        <w:t>15</w:t>
      </w:r>
      <w:r w:rsidR="00DC60B8">
        <w:rPr>
          <w:sz w:val="28"/>
          <w:szCs w:val="28"/>
        </w:rPr>
        <w:t>3</w:t>
      </w:r>
      <w:r w:rsidRPr="00A83984">
        <w:rPr>
          <w:sz w:val="28"/>
          <w:szCs w:val="28"/>
        </w:rPr>
        <w:t xml:space="preserve"> «О внесении изменений в постановление от </w:t>
      </w:r>
      <w:r w:rsidR="00850448">
        <w:rPr>
          <w:sz w:val="28"/>
          <w:szCs w:val="28"/>
        </w:rPr>
        <w:t>11</w:t>
      </w:r>
      <w:r w:rsidRPr="00A83984">
        <w:rPr>
          <w:sz w:val="28"/>
          <w:szCs w:val="28"/>
        </w:rPr>
        <w:t>.10.2013г. № 1</w:t>
      </w:r>
      <w:r w:rsidR="00850448">
        <w:rPr>
          <w:sz w:val="28"/>
          <w:szCs w:val="28"/>
        </w:rPr>
        <w:t>29</w:t>
      </w:r>
      <w:r w:rsidRPr="00A83984">
        <w:rPr>
          <w:sz w:val="28"/>
          <w:szCs w:val="28"/>
        </w:rPr>
        <w:t xml:space="preserve"> «Об утверждении муниципальной программы </w:t>
      </w:r>
      <w:r w:rsidR="003C7CB3">
        <w:rPr>
          <w:sz w:val="28"/>
          <w:szCs w:val="28"/>
        </w:rPr>
        <w:t>Веселовского</w:t>
      </w:r>
      <w:r w:rsidRPr="00A83984">
        <w:rPr>
          <w:sz w:val="28"/>
          <w:szCs w:val="28"/>
        </w:rPr>
        <w:t xml:space="preserve"> сельского п</w:t>
      </w:r>
      <w:r w:rsidRPr="00A83984">
        <w:rPr>
          <w:sz w:val="28"/>
          <w:szCs w:val="28"/>
        </w:rPr>
        <w:t>о</w:t>
      </w:r>
      <w:r w:rsidRPr="00A83984">
        <w:rPr>
          <w:sz w:val="28"/>
          <w:szCs w:val="28"/>
        </w:rPr>
        <w:t>селения  «Содействие занятости населения</w:t>
      </w:r>
      <w:r w:rsidRPr="00A83984">
        <w:rPr>
          <w:color w:val="000000"/>
          <w:kern w:val="2"/>
          <w:sz w:val="28"/>
          <w:szCs w:val="28"/>
        </w:rPr>
        <w:t>»</w:t>
      </w:r>
      <w:r w:rsidRPr="00A83984">
        <w:rPr>
          <w:sz w:val="28"/>
          <w:szCs w:val="28"/>
        </w:rPr>
        <w:t>.</w:t>
      </w:r>
    </w:p>
    <w:p w14:paraId="46BD3955" w14:textId="77777777" w:rsidR="00DE241A" w:rsidRPr="00A83984" w:rsidRDefault="00DE241A" w:rsidP="00DE241A">
      <w:pPr>
        <w:pStyle w:val="ConsPlusNormal"/>
        <w:ind w:firstLine="0"/>
        <w:jc w:val="both"/>
        <w:rPr>
          <w:rFonts w:ascii="Times New Roman" w:hAnsi="Times New Roman" w:cs="Times New Roman"/>
          <w:sz w:val="28"/>
          <w:szCs w:val="28"/>
        </w:rPr>
      </w:pPr>
      <w:r w:rsidRPr="00A83984">
        <w:rPr>
          <w:rFonts w:ascii="Times New Roman" w:hAnsi="Times New Roman" w:cs="Times New Roman"/>
          <w:sz w:val="28"/>
          <w:szCs w:val="28"/>
        </w:rPr>
        <w:t xml:space="preserve">     </w:t>
      </w:r>
      <w:r w:rsidR="0049237F" w:rsidRPr="00A83984">
        <w:rPr>
          <w:rFonts w:ascii="Times New Roman" w:hAnsi="Times New Roman" w:cs="Times New Roman"/>
          <w:sz w:val="28"/>
          <w:szCs w:val="28"/>
        </w:rPr>
        <w:tab/>
      </w:r>
      <w:r w:rsidRPr="00A83984">
        <w:rPr>
          <w:rFonts w:ascii="Times New Roman" w:hAnsi="Times New Roman" w:cs="Times New Roman"/>
          <w:sz w:val="28"/>
          <w:szCs w:val="28"/>
        </w:rPr>
        <w:t>Общий объем финансирования муниципальной программы в 201</w:t>
      </w:r>
      <w:r w:rsidR="00DC60B8">
        <w:rPr>
          <w:rFonts w:ascii="Times New Roman" w:hAnsi="Times New Roman" w:cs="Times New Roman"/>
          <w:sz w:val="28"/>
          <w:szCs w:val="28"/>
        </w:rPr>
        <w:t>8</w:t>
      </w:r>
      <w:r w:rsidRPr="00A83984">
        <w:rPr>
          <w:rFonts w:ascii="Times New Roman" w:hAnsi="Times New Roman" w:cs="Times New Roman"/>
          <w:sz w:val="28"/>
          <w:szCs w:val="28"/>
        </w:rPr>
        <w:t xml:space="preserve"> году сост</w:t>
      </w:r>
      <w:r w:rsidRPr="00A83984">
        <w:rPr>
          <w:rFonts w:ascii="Times New Roman" w:hAnsi="Times New Roman" w:cs="Times New Roman"/>
          <w:sz w:val="28"/>
          <w:szCs w:val="28"/>
        </w:rPr>
        <w:t>а</w:t>
      </w:r>
      <w:r w:rsidRPr="00A83984">
        <w:rPr>
          <w:rFonts w:ascii="Times New Roman" w:hAnsi="Times New Roman" w:cs="Times New Roman"/>
          <w:sz w:val="28"/>
          <w:szCs w:val="28"/>
        </w:rPr>
        <w:t xml:space="preserve">вил </w:t>
      </w:r>
      <w:r w:rsidR="00DC60B8">
        <w:rPr>
          <w:rFonts w:ascii="Times New Roman" w:hAnsi="Times New Roman" w:cs="Times New Roman"/>
          <w:sz w:val="28"/>
          <w:szCs w:val="28"/>
        </w:rPr>
        <w:t>114,7</w:t>
      </w:r>
      <w:r w:rsidRPr="00A83984">
        <w:rPr>
          <w:rFonts w:ascii="Times New Roman" w:hAnsi="Times New Roman" w:cs="Times New Roman"/>
          <w:sz w:val="28"/>
          <w:szCs w:val="28"/>
        </w:rPr>
        <w:t xml:space="preserve"> тыс. рублей, при плановых назначениях  </w:t>
      </w:r>
      <w:r w:rsidR="00DC60B8">
        <w:rPr>
          <w:rFonts w:ascii="Times New Roman" w:hAnsi="Times New Roman" w:cs="Times New Roman"/>
          <w:sz w:val="28"/>
          <w:szCs w:val="28"/>
        </w:rPr>
        <w:t>114,9</w:t>
      </w:r>
      <w:r w:rsidRPr="00A83984">
        <w:rPr>
          <w:rFonts w:ascii="Times New Roman" w:hAnsi="Times New Roman" w:cs="Times New Roman"/>
          <w:sz w:val="28"/>
          <w:szCs w:val="28"/>
        </w:rPr>
        <w:t xml:space="preserve"> тыс.</w:t>
      </w:r>
      <w:r w:rsidR="0049237F" w:rsidRPr="00A83984">
        <w:rPr>
          <w:rFonts w:ascii="Times New Roman" w:hAnsi="Times New Roman" w:cs="Times New Roman"/>
          <w:sz w:val="28"/>
          <w:szCs w:val="28"/>
        </w:rPr>
        <w:t xml:space="preserve"> </w:t>
      </w:r>
      <w:r w:rsidRPr="00A83984">
        <w:rPr>
          <w:rFonts w:ascii="Times New Roman" w:hAnsi="Times New Roman" w:cs="Times New Roman"/>
          <w:sz w:val="28"/>
          <w:szCs w:val="28"/>
        </w:rPr>
        <w:t xml:space="preserve">рублей. Информация о расходах на реализацию муниципальной программы представлена в </w:t>
      </w:r>
      <w:r w:rsidR="0049237F" w:rsidRPr="00A83984">
        <w:rPr>
          <w:rFonts w:ascii="Times New Roman" w:hAnsi="Times New Roman" w:cs="Times New Roman"/>
          <w:sz w:val="28"/>
          <w:szCs w:val="28"/>
        </w:rPr>
        <w:t>таблице</w:t>
      </w:r>
      <w:r w:rsidRPr="00A83984">
        <w:rPr>
          <w:rFonts w:ascii="Times New Roman" w:hAnsi="Times New Roman" w:cs="Times New Roman"/>
          <w:sz w:val="28"/>
          <w:szCs w:val="28"/>
        </w:rPr>
        <w:t xml:space="preserve"> № 4 к  приложению постановления. </w:t>
      </w:r>
    </w:p>
    <w:p w14:paraId="644D3FA7" w14:textId="77777777" w:rsidR="00DE241A" w:rsidRPr="005508B7" w:rsidRDefault="00DE241A" w:rsidP="00DE241A">
      <w:pPr>
        <w:ind w:left="-284"/>
        <w:jc w:val="center"/>
        <w:rPr>
          <w:sz w:val="24"/>
          <w:szCs w:val="24"/>
        </w:rPr>
      </w:pPr>
    </w:p>
    <w:p w14:paraId="028FD857" w14:textId="77777777" w:rsidR="00DE241A" w:rsidRPr="00E20879" w:rsidRDefault="00DE241A" w:rsidP="00DE241A">
      <w:pPr>
        <w:jc w:val="center"/>
        <w:rPr>
          <w:b/>
          <w:i/>
          <w:sz w:val="28"/>
          <w:szCs w:val="28"/>
        </w:rPr>
      </w:pPr>
      <w:r w:rsidRPr="00E20879">
        <w:rPr>
          <w:b/>
          <w:i/>
          <w:sz w:val="28"/>
          <w:szCs w:val="28"/>
        </w:rPr>
        <w:t xml:space="preserve">4. Сведения о достижении значений показателей (индикаторов) </w:t>
      </w:r>
    </w:p>
    <w:p w14:paraId="636B3FF2" w14:textId="77777777" w:rsidR="00DE241A" w:rsidRPr="00E20879" w:rsidRDefault="00DE241A" w:rsidP="00DE241A">
      <w:pPr>
        <w:jc w:val="center"/>
        <w:rPr>
          <w:b/>
          <w:i/>
          <w:sz w:val="28"/>
          <w:szCs w:val="28"/>
        </w:rPr>
      </w:pPr>
      <w:r w:rsidRPr="00E20879">
        <w:rPr>
          <w:b/>
          <w:i/>
          <w:sz w:val="28"/>
          <w:szCs w:val="28"/>
        </w:rPr>
        <w:t>муниципальной программы</w:t>
      </w:r>
    </w:p>
    <w:p w14:paraId="2481058E" w14:textId="77777777" w:rsidR="00DE241A" w:rsidRPr="005508B7" w:rsidRDefault="00DE241A" w:rsidP="00DE241A">
      <w:pPr>
        <w:rPr>
          <w:sz w:val="24"/>
          <w:szCs w:val="24"/>
        </w:rPr>
      </w:pPr>
    </w:p>
    <w:p w14:paraId="04BECC84" w14:textId="77777777" w:rsidR="00DE241A" w:rsidRPr="00A83984" w:rsidRDefault="00DE241A" w:rsidP="00DE241A">
      <w:pPr>
        <w:jc w:val="both"/>
        <w:rPr>
          <w:sz w:val="28"/>
          <w:szCs w:val="28"/>
        </w:rPr>
      </w:pPr>
      <w:r w:rsidRPr="005508B7">
        <w:rPr>
          <w:sz w:val="24"/>
          <w:szCs w:val="24"/>
        </w:rPr>
        <w:t xml:space="preserve">     </w:t>
      </w:r>
      <w:r w:rsidR="00A83984">
        <w:rPr>
          <w:sz w:val="24"/>
          <w:szCs w:val="24"/>
        </w:rPr>
        <w:tab/>
      </w:r>
      <w:r w:rsidRPr="00A83984">
        <w:rPr>
          <w:sz w:val="28"/>
          <w:szCs w:val="28"/>
        </w:rPr>
        <w:t xml:space="preserve"> Реализация программы направлена на выполнение 2 основных мероприятий. Для оценки достижения выполненных мероприятий определен 1 показатель.</w:t>
      </w:r>
    </w:p>
    <w:p w14:paraId="26B892B6" w14:textId="77777777" w:rsidR="00DE241A" w:rsidRPr="00A83984" w:rsidRDefault="00DE241A" w:rsidP="00A83984">
      <w:pPr>
        <w:ind w:firstLine="709"/>
        <w:jc w:val="both"/>
        <w:rPr>
          <w:sz w:val="28"/>
          <w:szCs w:val="28"/>
        </w:rPr>
      </w:pPr>
      <w:r w:rsidRPr="00A83984">
        <w:rPr>
          <w:sz w:val="28"/>
          <w:szCs w:val="28"/>
        </w:rPr>
        <w:t xml:space="preserve">1. </w:t>
      </w:r>
      <w:r w:rsidRPr="00A83984">
        <w:rPr>
          <w:bCs/>
          <w:sz w:val="28"/>
          <w:szCs w:val="28"/>
        </w:rPr>
        <w:t>Количество граждан, принятых на временные рабочие места</w:t>
      </w:r>
      <w:r w:rsidRPr="00A83984">
        <w:rPr>
          <w:kern w:val="2"/>
          <w:sz w:val="28"/>
          <w:szCs w:val="28"/>
        </w:rPr>
        <w:t xml:space="preserve">. </w:t>
      </w:r>
    </w:p>
    <w:p w14:paraId="11E110C9" w14:textId="77777777" w:rsidR="00DE241A" w:rsidRPr="00A83984" w:rsidRDefault="00DE241A" w:rsidP="00DE241A">
      <w:pPr>
        <w:ind w:firstLine="709"/>
        <w:jc w:val="both"/>
        <w:rPr>
          <w:kern w:val="2"/>
          <w:sz w:val="28"/>
          <w:szCs w:val="28"/>
        </w:rPr>
      </w:pPr>
      <w:r w:rsidRPr="00A83984">
        <w:rPr>
          <w:sz w:val="28"/>
          <w:szCs w:val="28"/>
        </w:rPr>
        <w:t>Выполнение этих показателей способствует поддержанию социальной стабильности в обществе и предотвращение роста напряженности на рынке труда</w:t>
      </w:r>
      <w:r w:rsidRPr="00A83984">
        <w:rPr>
          <w:kern w:val="2"/>
          <w:sz w:val="28"/>
          <w:szCs w:val="28"/>
        </w:rPr>
        <w:t xml:space="preserve"> </w:t>
      </w:r>
      <w:r w:rsidR="003C7CB3">
        <w:rPr>
          <w:kern w:val="2"/>
          <w:sz w:val="28"/>
          <w:szCs w:val="28"/>
        </w:rPr>
        <w:t>Веселовского</w:t>
      </w:r>
      <w:r w:rsidRPr="00A83984">
        <w:rPr>
          <w:sz w:val="28"/>
          <w:szCs w:val="28"/>
        </w:rPr>
        <w:t xml:space="preserve"> сельского пос</w:t>
      </w:r>
      <w:r w:rsidRPr="00A83984">
        <w:rPr>
          <w:sz w:val="28"/>
          <w:szCs w:val="28"/>
        </w:rPr>
        <w:t>е</w:t>
      </w:r>
      <w:r w:rsidRPr="00A83984">
        <w:rPr>
          <w:sz w:val="28"/>
          <w:szCs w:val="28"/>
        </w:rPr>
        <w:t xml:space="preserve">ления.  </w:t>
      </w:r>
    </w:p>
    <w:p w14:paraId="024D9922" w14:textId="77777777" w:rsidR="00DE241A" w:rsidRPr="00A83984" w:rsidRDefault="00DE241A" w:rsidP="00DE241A">
      <w:pPr>
        <w:jc w:val="both"/>
        <w:rPr>
          <w:sz w:val="28"/>
          <w:szCs w:val="28"/>
        </w:rPr>
      </w:pPr>
      <w:r w:rsidRPr="00A83984">
        <w:rPr>
          <w:sz w:val="28"/>
          <w:szCs w:val="28"/>
        </w:rPr>
        <w:t xml:space="preserve">       </w:t>
      </w:r>
      <w:r w:rsidR="00CA681E">
        <w:rPr>
          <w:sz w:val="28"/>
          <w:szCs w:val="28"/>
        </w:rPr>
        <w:tab/>
      </w:r>
      <w:r w:rsidRPr="00A83984">
        <w:rPr>
          <w:sz w:val="28"/>
          <w:szCs w:val="28"/>
        </w:rPr>
        <w:t xml:space="preserve">Сведения о достижении значений показателей (индикаторов) муниципальной программы, подпрограммы муниципальной программы за год приведены в </w:t>
      </w:r>
      <w:r w:rsidR="00A83984" w:rsidRPr="00A83984">
        <w:rPr>
          <w:sz w:val="28"/>
          <w:szCs w:val="28"/>
        </w:rPr>
        <w:t>таблице</w:t>
      </w:r>
      <w:r w:rsidRPr="00A83984">
        <w:rPr>
          <w:sz w:val="28"/>
          <w:szCs w:val="28"/>
        </w:rPr>
        <w:t xml:space="preserve"> №2 к  отчету о реализации  муниципальной программы </w:t>
      </w:r>
      <w:r w:rsidR="003C7CB3">
        <w:rPr>
          <w:sz w:val="28"/>
          <w:szCs w:val="28"/>
        </w:rPr>
        <w:t>Веселовского</w:t>
      </w:r>
      <w:r w:rsidRPr="00A83984">
        <w:rPr>
          <w:sz w:val="28"/>
          <w:szCs w:val="28"/>
        </w:rPr>
        <w:t xml:space="preserve"> сельского поселения </w:t>
      </w:r>
      <w:r w:rsidR="00A83984" w:rsidRPr="00A83984">
        <w:rPr>
          <w:sz w:val="28"/>
          <w:szCs w:val="28"/>
        </w:rPr>
        <w:t>«Содействие занятости населения</w:t>
      </w:r>
      <w:r w:rsidR="00A83984" w:rsidRPr="00A83984">
        <w:rPr>
          <w:color w:val="000000"/>
          <w:kern w:val="2"/>
          <w:sz w:val="28"/>
          <w:szCs w:val="28"/>
        </w:rPr>
        <w:t>»</w:t>
      </w:r>
      <w:r w:rsidR="00A83984" w:rsidRPr="00A83984">
        <w:rPr>
          <w:sz w:val="28"/>
          <w:szCs w:val="28"/>
        </w:rPr>
        <w:t xml:space="preserve"> </w:t>
      </w:r>
      <w:r w:rsidRPr="00A83984">
        <w:rPr>
          <w:sz w:val="28"/>
          <w:szCs w:val="28"/>
        </w:rPr>
        <w:t>за 201</w:t>
      </w:r>
      <w:r w:rsidR="00DC60B8">
        <w:rPr>
          <w:sz w:val="28"/>
          <w:szCs w:val="28"/>
        </w:rPr>
        <w:t>8</w:t>
      </w:r>
      <w:r w:rsidRPr="00A83984">
        <w:rPr>
          <w:sz w:val="28"/>
          <w:szCs w:val="28"/>
        </w:rPr>
        <w:t xml:space="preserve"> год.</w:t>
      </w:r>
    </w:p>
    <w:p w14:paraId="75F863F9" w14:textId="77777777" w:rsidR="00DE241A" w:rsidRDefault="00DE241A" w:rsidP="00DE241A">
      <w:pPr>
        <w:jc w:val="both"/>
        <w:rPr>
          <w:sz w:val="24"/>
          <w:szCs w:val="24"/>
        </w:rPr>
      </w:pPr>
    </w:p>
    <w:p w14:paraId="55203142" w14:textId="77777777" w:rsidR="00DE241A" w:rsidRPr="005B3122" w:rsidRDefault="00DE241A" w:rsidP="00DE241A">
      <w:pPr>
        <w:autoSpaceDE w:val="0"/>
        <w:autoSpaceDN w:val="0"/>
        <w:adjustRightInd w:val="0"/>
        <w:ind w:firstLine="709"/>
        <w:jc w:val="center"/>
        <w:rPr>
          <w:b/>
          <w:i/>
          <w:kern w:val="2"/>
          <w:sz w:val="28"/>
          <w:szCs w:val="28"/>
        </w:rPr>
      </w:pPr>
      <w:r w:rsidRPr="007457F5">
        <w:rPr>
          <w:b/>
          <w:i/>
          <w:kern w:val="2"/>
          <w:sz w:val="24"/>
          <w:szCs w:val="24"/>
        </w:rPr>
        <w:t>5</w:t>
      </w:r>
      <w:r w:rsidRPr="005B3122">
        <w:rPr>
          <w:b/>
          <w:i/>
          <w:kern w:val="2"/>
          <w:sz w:val="28"/>
          <w:szCs w:val="28"/>
        </w:rPr>
        <w:t>. Информация о внесенных изменениях в программу</w:t>
      </w:r>
    </w:p>
    <w:p w14:paraId="4F0E8DD0" w14:textId="77777777" w:rsidR="00DE241A" w:rsidRPr="005B3122" w:rsidRDefault="00DE241A" w:rsidP="00DE241A">
      <w:pPr>
        <w:autoSpaceDE w:val="0"/>
        <w:autoSpaceDN w:val="0"/>
        <w:adjustRightInd w:val="0"/>
        <w:ind w:firstLine="709"/>
        <w:jc w:val="center"/>
        <w:rPr>
          <w:b/>
          <w:kern w:val="2"/>
          <w:sz w:val="28"/>
          <w:szCs w:val="28"/>
        </w:rPr>
      </w:pPr>
    </w:p>
    <w:p w14:paraId="7C63406C" w14:textId="77777777" w:rsidR="00DE241A" w:rsidRPr="005B3122" w:rsidRDefault="00DE241A" w:rsidP="00DE241A">
      <w:pPr>
        <w:autoSpaceDE w:val="0"/>
        <w:autoSpaceDN w:val="0"/>
        <w:adjustRightInd w:val="0"/>
        <w:ind w:firstLine="709"/>
        <w:jc w:val="both"/>
        <w:rPr>
          <w:sz w:val="28"/>
          <w:szCs w:val="28"/>
        </w:rPr>
      </w:pPr>
      <w:r w:rsidRPr="005B3122">
        <w:rPr>
          <w:kern w:val="2"/>
          <w:sz w:val="28"/>
          <w:szCs w:val="28"/>
        </w:rPr>
        <w:t>В течение 201</w:t>
      </w:r>
      <w:r w:rsidR="00DC60B8">
        <w:rPr>
          <w:kern w:val="2"/>
          <w:sz w:val="28"/>
          <w:szCs w:val="28"/>
        </w:rPr>
        <w:t>8</w:t>
      </w:r>
      <w:r w:rsidRPr="005B3122">
        <w:rPr>
          <w:kern w:val="2"/>
          <w:sz w:val="28"/>
          <w:szCs w:val="28"/>
        </w:rPr>
        <w:t xml:space="preserve"> года в программу, утвержденную постановлением  Администрации </w:t>
      </w:r>
      <w:r w:rsidR="003C7CB3">
        <w:rPr>
          <w:kern w:val="2"/>
          <w:sz w:val="28"/>
          <w:szCs w:val="28"/>
        </w:rPr>
        <w:t>Веселовского</w:t>
      </w:r>
      <w:r w:rsidRPr="005B3122">
        <w:rPr>
          <w:kern w:val="2"/>
          <w:sz w:val="28"/>
          <w:szCs w:val="28"/>
        </w:rPr>
        <w:t xml:space="preserve"> сельского поселения от  </w:t>
      </w:r>
      <w:r w:rsidR="00850448">
        <w:rPr>
          <w:kern w:val="2"/>
          <w:sz w:val="28"/>
          <w:szCs w:val="28"/>
        </w:rPr>
        <w:t>11</w:t>
      </w:r>
      <w:r w:rsidRPr="005B3122">
        <w:rPr>
          <w:kern w:val="2"/>
          <w:sz w:val="28"/>
          <w:szCs w:val="28"/>
        </w:rPr>
        <w:t>.10.2013 № </w:t>
      </w:r>
      <w:r w:rsidR="00850448">
        <w:rPr>
          <w:kern w:val="2"/>
          <w:sz w:val="28"/>
          <w:szCs w:val="28"/>
        </w:rPr>
        <w:t>129</w:t>
      </w:r>
      <w:r w:rsidRPr="005B3122">
        <w:rPr>
          <w:kern w:val="2"/>
          <w:sz w:val="28"/>
          <w:szCs w:val="28"/>
        </w:rPr>
        <w:t xml:space="preserve">, было внесено </w:t>
      </w:r>
      <w:r w:rsidR="00DC60B8">
        <w:rPr>
          <w:kern w:val="2"/>
          <w:sz w:val="28"/>
          <w:szCs w:val="28"/>
        </w:rPr>
        <w:t>2</w:t>
      </w:r>
      <w:r w:rsidRPr="005B3122">
        <w:rPr>
          <w:kern w:val="2"/>
          <w:sz w:val="28"/>
          <w:szCs w:val="28"/>
        </w:rPr>
        <w:t xml:space="preserve"> изменения. В связи с </w:t>
      </w:r>
      <w:r w:rsidR="005B3122" w:rsidRPr="005B3122">
        <w:rPr>
          <w:kern w:val="2"/>
          <w:sz w:val="28"/>
          <w:szCs w:val="28"/>
        </w:rPr>
        <w:t xml:space="preserve">корректировкой </w:t>
      </w:r>
      <w:r w:rsidRPr="005B3122">
        <w:rPr>
          <w:kern w:val="2"/>
          <w:sz w:val="28"/>
          <w:szCs w:val="28"/>
        </w:rPr>
        <w:t xml:space="preserve">выделенных средств местного бюджета на осуществление расходов на мероприятия по организации общественных работ   приняты  постановления Администрации </w:t>
      </w:r>
      <w:r w:rsidR="003C7CB3">
        <w:rPr>
          <w:kern w:val="2"/>
          <w:sz w:val="28"/>
          <w:szCs w:val="28"/>
        </w:rPr>
        <w:t>Веселовского</w:t>
      </w:r>
      <w:r w:rsidRPr="005B3122">
        <w:rPr>
          <w:kern w:val="2"/>
          <w:sz w:val="28"/>
          <w:szCs w:val="28"/>
        </w:rPr>
        <w:t xml:space="preserve"> сельского поселения от  </w:t>
      </w:r>
      <w:r w:rsidR="00314736">
        <w:rPr>
          <w:kern w:val="2"/>
          <w:sz w:val="28"/>
          <w:szCs w:val="28"/>
        </w:rPr>
        <w:t>02.04.2018</w:t>
      </w:r>
      <w:r w:rsidRPr="005B3122">
        <w:rPr>
          <w:kern w:val="2"/>
          <w:sz w:val="28"/>
          <w:szCs w:val="28"/>
        </w:rPr>
        <w:t xml:space="preserve">  №</w:t>
      </w:r>
      <w:hyperlink r:id="rId8" w:history="1">
        <w:r w:rsidRPr="005B3122">
          <w:rPr>
            <w:kern w:val="2"/>
            <w:sz w:val="28"/>
            <w:szCs w:val="28"/>
          </w:rPr>
          <w:t xml:space="preserve">  </w:t>
        </w:r>
        <w:r w:rsidR="00786B1C">
          <w:rPr>
            <w:kern w:val="2"/>
            <w:sz w:val="28"/>
            <w:szCs w:val="28"/>
          </w:rPr>
          <w:t>42</w:t>
        </w:r>
        <w:r w:rsidRPr="005B3122">
          <w:rPr>
            <w:kern w:val="2"/>
            <w:sz w:val="28"/>
            <w:szCs w:val="28"/>
          </w:rPr>
          <w:t>,</w:t>
        </w:r>
        <w:r w:rsidR="005B3122" w:rsidRPr="005B3122">
          <w:rPr>
            <w:kern w:val="2"/>
            <w:sz w:val="28"/>
            <w:szCs w:val="28"/>
          </w:rPr>
          <w:t xml:space="preserve"> </w:t>
        </w:r>
        <w:r w:rsidRPr="005B3122">
          <w:rPr>
            <w:kern w:val="2"/>
            <w:sz w:val="28"/>
            <w:szCs w:val="28"/>
          </w:rPr>
          <w:t xml:space="preserve">от </w:t>
        </w:r>
        <w:r w:rsidR="00DC60B8">
          <w:rPr>
            <w:kern w:val="2"/>
            <w:sz w:val="28"/>
            <w:szCs w:val="28"/>
          </w:rPr>
          <w:t>16.11</w:t>
        </w:r>
        <w:r w:rsidRPr="005B3122">
          <w:rPr>
            <w:kern w:val="2"/>
            <w:sz w:val="28"/>
            <w:szCs w:val="28"/>
          </w:rPr>
          <w:t>.201</w:t>
        </w:r>
        <w:r w:rsidR="00DC60B8">
          <w:rPr>
            <w:kern w:val="2"/>
            <w:sz w:val="28"/>
            <w:szCs w:val="28"/>
          </w:rPr>
          <w:t>8</w:t>
        </w:r>
        <w:r w:rsidRPr="005B3122">
          <w:rPr>
            <w:kern w:val="2"/>
            <w:sz w:val="28"/>
            <w:szCs w:val="28"/>
          </w:rPr>
          <w:t xml:space="preserve">  № </w:t>
        </w:r>
        <w:r w:rsidR="00786B1C">
          <w:rPr>
            <w:kern w:val="2"/>
            <w:sz w:val="28"/>
            <w:szCs w:val="28"/>
          </w:rPr>
          <w:t>1</w:t>
        </w:r>
      </w:hyperlink>
      <w:r w:rsidR="00DC60B8">
        <w:rPr>
          <w:kern w:val="2"/>
          <w:sz w:val="28"/>
          <w:szCs w:val="28"/>
        </w:rPr>
        <w:t>94</w:t>
      </w:r>
      <w:r w:rsidR="00786B1C">
        <w:rPr>
          <w:kern w:val="2"/>
          <w:sz w:val="28"/>
          <w:szCs w:val="28"/>
        </w:rPr>
        <w:t xml:space="preserve"> </w:t>
      </w:r>
      <w:r w:rsidRPr="005B3122">
        <w:rPr>
          <w:kern w:val="2"/>
          <w:sz w:val="28"/>
          <w:szCs w:val="28"/>
        </w:rPr>
        <w:t xml:space="preserve">«О внесении изменений в постановление Администрации </w:t>
      </w:r>
      <w:r w:rsidR="003C7CB3">
        <w:rPr>
          <w:kern w:val="2"/>
          <w:sz w:val="28"/>
          <w:szCs w:val="28"/>
        </w:rPr>
        <w:t>Веселовского</w:t>
      </w:r>
      <w:r w:rsidRPr="005B3122">
        <w:rPr>
          <w:kern w:val="2"/>
          <w:sz w:val="28"/>
          <w:szCs w:val="28"/>
        </w:rPr>
        <w:t xml:space="preserve"> сельского поселения от </w:t>
      </w:r>
      <w:r w:rsidR="00786B1C">
        <w:rPr>
          <w:kern w:val="2"/>
          <w:sz w:val="28"/>
          <w:szCs w:val="28"/>
        </w:rPr>
        <w:t>1</w:t>
      </w:r>
      <w:r w:rsidR="005B3122" w:rsidRPr="005B3122">
        <w:rPr>
          <w:kern w:val="2"/>
          <w:sz w:val="28"/>
          <w:szCs w:val="28"/>
        </w:rPr>
        <w:t>1</w:t>
      </w:r>
      <w:r w:rsidRPr="005B3122">
        <w:rPr>
          <w:kern w:val="2"/>
          <w:sz w:val="28"/>
          <w:szCs w:val="28"/>
        </w:rPr>
        <w:t>.10.2013  № 1</w:t>
      </w:r>
      <w:r w:rsidR="00786B1C">
        <w:rPr>
          <w:kern w:val="2"/>
          <w:sz w:val="28"/>
          <w:szCs w:val="28"/>
        </w:rPr>
        <w:t>29</w:t>
      </w:r>
      <w:r w:rsidRPr="005B3122">
        <w:rPr>
          <w:kern w:val="2"/>
          <w:sz w:val="28"/>
          <w:szCs w:val="28"/>
        </w:rPr>
        <w:t>».</w:t>
      </w:r>
    </w:p>
    <w:p w14:paraId="06AB639A" w14:textId="77777777" w:rsidR="00DE241A" w:rsidRPr="005508B7" w:rsidRDefault="00DE241A" w:rsidP="00DE241A">
      <w:pPr>
        <w:jc w:val="center"/>
        <w:rPr>
          <w:sz w:val="24"/>
          <w:szCs w:val="24"/>
        </w:rPr>
      </w:pPr>
    </w:p>
    <w:p w14:paraId="7818C1DD" w14:textId="77777777" w:rsidR="00434634" w:rsidRPr="00434634" w:rsidRDefault="00434634" w:rsidP="00434634">
      <w:pPr>
        <w:autoSpaceDE w:val="0"/>
        <w:autoSpaceDN w:val="0"/>
        <w:adjustRightInd w:val="0"/>
        <w:ind w:firstLine="709"/>
        <w:jc w:val="center"/>
        <w:rPr>
          <w:b/>
          <w:i/>
          <w:kern w:val="2"/>
          <w:sz w:val="28"/>
          <w:szCs w:val="28"/>
        </w:rPr>
      </w:pPr>
      <w:r w:rsidRPr="00434634">
        <w:rPr>
          <w:b/>
          <w:i/>
          <w:kern w:val="2"/>
          <w:sz w:val="28"/>
          <w:szCs w:val="28"/>
        </w:rPr>
        <w:t>7. Результаты оценки эффективности реализации муниципальной программы в отчетном году, в том числе бюджетной эффективности</w:t>
      </w:r>
    </w:p>
    <w:p w14:paraId="68D240F4" w14:textId="77777777" w:rsidR="00434634" w:rsidRDefault="00434634" w:rsidP="00434634">
      <w:pPr>
        <w:autoSpaceDE w:val="0"/>
        <w:autoSpaceDN w:val="0"/>
        <w:adjustRightInd w:val="0"/>
        <w:ind w:firstLine="709"/>
        <w:jc w:val="center"/>
        <w:rPr>
          <w:b/>
          <w:i/>
          <w:kern w:val="2"/>
          <w:sz w:val="26"/>
          <w:szCs w:val="26"/>
        </w:rPr>
      </w:pPr>
    </w:p>
    <w:p w14:paraId="6512D2A4" w14:textId="77777777" w:rsidR="00434634" w:rsidRDefault="00434634" w:rsidP="00434634">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Эффективность </w:t>
      </w:r>
      <w:r w:rsidRPr="00A7382C">
        <w:rPr>
          <w:sz w:val="28"/>
          <w:szCs w:val="28"/>
        </w:rPr>
        <w:t>муниципальной</w:t>
      </w:r>
      <w:r w:rsidRPr="00FD71B2">
        <w:rPr>
          <w:rFonts w:eastAsia="Calibri"/>
          <w:sz w:val="28"/>
          <w:szCs w:val="28"/>
          <w:lang w:eastAsia="en-US"/>
        </w:rPr>
        <w:t xml:space="preserve"> программы определяется на основании степени выполнения целевых показателей, основных мероприятий и оценки бюджетной эффективности </w:t>
      </w:r>
      <w:r w:rsidRPr="00A7382C">
        <w:rPr>
          <w:sz w:val="28"/>
          <w:szCs w:val="28"/>
        </w:rPr>
        <w:t>муниципальной</w:t>
      </w:r>
      <w:r w:rsidRPr="00FD71B2">
        <w:rPr>
          <w:rFonts w:eastAsia="Calibri"/>
          <w:sz w:val="28"/>
          <w:szCs w:val="28"/>
          <w:lang w:eastAsia="en-US"/>
        </w:rPr>
        <w:t xml:space="preserve"> программы.</w:t>
      </w:r>
    </w:p>
    <w:p w14:paraId="1E27BD0A" w14:textId="77777777" w:rsidR="00434634" w:rsidRPr="00E64CD5" w:rsidRDefault="00434634" w:rsidP="00434634">
      <w:pPr>
        <w:widowControl w:val="0"/>
        <w:shd w:val="clear" w:color="auto" w:fill="FFFFFF"/>
        <w:autoSpaceDE w:val="0"/>
        <w:autoSpaceDN w:val="0"/>
        <w:adjustRightInd w:val="0"/>
        <w:ind w:firstLine="709"/>
        <w:jc w:val="both"/>
        <w:rPr>
          <w:rFonts w:eastAsia="Calibri"/>
          <w:sz w:val="28"/>
          <w:szCs w:val="28"/>
          <w:lang w:eastAsia="en-US"/>
        </w:rPr>
      </w:pPr>
      <w:r>
        <w:rPr>
          <w:kern w:val="2"/>
          <w:sz w:val="28"/>
          <w:szCs w:val="28"/>
          <w:lang w:eastAsia="en-US"/>
        </w:rPr>
        <w:t>1.</w:t>
      </w:r>
      <w:r w:rsidRPr="00FD71B2">
        <w:rPr>
          <w:kern w:val="2"/>
          <w:sz w:val="28"/>
          <w:szCs w:val="28"/>
          <w:lang w:eastAsia="en-US"/>
        </w:rPr>
        <w:t xml:space="preserve">Степень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 xml:space="preserve">подпрограмм </w:t>
      </w:r>
      <w:r w:rsidRPr="00A7382C">
        <w:rPr>
          <w:sz w:val="28"/>
          <w:szCs w:val="28"/>
        </w:rPr>
        <w:t>муниципальной</w:t>
      </w:r>
      <w:r w:rsidRPr="00E64CD5">
        <w:rPr>
          <w:kern w:val="2"/>
          <w:sz w:val="28"/>
          <w:szCs w:val="28"/>
          <w:lang w:eastAsia="en-US"/>
        </w:rPr>
        <w:t xml:space="preserve"> программы осуществляется по нижеприведенным формулам.</w:t>
      </w:r>
    </w:p>
    <w:p w14:paraId="758BEBD7" w14:textId="77777777" w:rsidR="00434634" w:rsidRPr="00FD71B2" w:rsidRDefault="00434634" w:rsidP="00434634">
      <w:pPr>
        <w:shd w:val="clear" w:color="auto" w:fill="FFFFFF"/>
        <w:autoSpaceDE w:val="0"/>
        <w:autoSpaceDN w:val="0"/>
        <w:adjustRightInd w:val="0"/>
        <w:ind w:firstLine="709"/>
        <w:jc w:val="both"/>
        <w:rPr>
          <w:kern w:val="2"/>
          <w:sz w:val="28"/>
          <w:szCs w:val="28"/>
          <w:lang w:eastAsia="en-US"/>
        </w:rPr>
      </w:pPr>
      <w:r>
        <w:rPr>
          <w:kern w:val="2"/>
          <w:sz w:val="28"/>
          <w:szCs w:val="28"/>
          <w:lang w:eastAsia="en-US"/>
        </w:rPr>
        <w:t>1.1. </w:t>
      </w:r>
      <w:r w:rsidRPr="00FD71B2">
        <w:rPr>
          <w:kern w:val="2"/>
          <w:sz w:val="28"/>
          <w:szCs w:val="28"/>
          <w:lang w:eastAsia="en-US"/>
        </w:rPr>
        <w:t>В отношении показателя, большее значение которого отражает большую эффективность, – по формуле:</w:t>
      </w:r>
    </w:p>
    <w:p w14:paraId="13E394B0" w14:textId="77777777" w:rsidR="00434634" w:rsidRPr="00796D98" w:rsidRDefault="00434634" w:rsidP="00434634">
      <w:pPr>
        <w:shd w:val="clear" w:color="auto" w:fill="FFFFFF"/>
        <w:spacing w:line="235" w:lineRule="auto"/>
        <w:ind w:firstLine="709"/>
        <w:jc w:val="center"/>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ИД</w:t>
      </w:r>
      <w:r w:rsidRPr="00FD71B2">
        <w:rPr>
          <w:kern w:val="2"/>
          <w:sz w:val="28"/>
          <w:szCs w:val="28"/>
          <w:vertAlign w:val="subscript"/>
          <w:lang w:eastAsia="en-US"/>
        </w:rPr>
        <w:t>п</w:t>
      </w:r>
      <w:r w:rsidRPr="00197F7B">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r w:rsidRPr="00FD71B2">
        <w:rPr>
          <w:kern w:val="2"/>
          <w:sz w:val="28"/>
          <w:szCs w:val="28"/>
          <w:lang w:eastAsia="en-US"/>
        </w:rPr>
        <w:t>ИЦ</w:t>
      </w:r>
      <w:r w:rsidRPr="00FD71B2">
        <w:rPr>
          <w:kern w:val="2"/>
          <w:sz w:val="28"/>
          <w:szCs w:val="28"/>
          <w:vertAlign w:val="subscript"/>
          <w:lang w:eastAsia="en-US"/>
        </w:rPr>
        <w:t>п</w:t>
      </w:r>
      <w:r w:rsidRPr="00197F7B">
        <w:rPr>
          <w:kern w:val="2"/>
          <w:sz w:val="28"/>
          <w:szCs w:val="28"/>
          <w:lang w:eastAsia="en-US"/>
        </w:rPr>
        <w:t>,</w:t>
      </w:r>
    </w:p>
    <w:p w14:paraId="1CCBE7E6" w14:textId="77777777" w:rsidR="00434634" w:rsidRDefault="00434634" w:rsidP="00434634">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558C32BA" w14:textId="77777777" w:rsidR="00434634" w:rsidRPr="00E64CD5" w:rsidRDefault="00434634" w:rsidP="00434634">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w:t>
      </w:r>
      <w:r w:rsidRPr="00E64CD5">
        <w:rPr>
          <w:kern w:val="2"/>
          <w:sz w:val="28"/>
          <w:szCs w:val="28"/>
          <w:lang w:eastAsia="en-US"/>
        </w:rPr>
        <w:t xml:space="preserve">программы, подпрограмм </w:t>
      </w:r>
      <w:r w:rsidRPr="00A7382C">
        <w:rPr>
          <w:sz w:val="28"/>
          <w:szCs w:val="28"/>
        </w:rPr>
        <w:t>муниципальной</w:t>
      </w:r>
      <w:r w:rsidRPr="00E64CD5">
        <w:rPr>
          <w:kern w:val="2"/>
          <w:sz w:val="28"/>
          <w:szCs w:val="28"/>
          <w:lang w:eastAsia="en-US"/>
        </w:rPr>
        <w:t xml:space="preserve"> программы; </w:t>
      </w:r>
    </w:p>
    <w:p w14:paraId="7E82F10B" w14:textId="77777777" w:rsidR="00434634" w:rsidRPr="00E64CD5" w:rsidRDefault="00434634" w:rsidP="00434634">
      <w:pPr>
        <w:shd w:val="clear" w:color="auto" w:fill="FFFFFF"/>
        <w:spacing w:line="235" w:lineRule="auto"/>
        <w:ind w:firstLine="709"/>
        <w:jc w:val="both"/>
        <w:rPr>
          <w:kern w:val="2"/>
          <w:sz w:val="28"/>
          <w:szCs w:val="28"/>
          <w:lang w:eastAsia="en-US"/>
        </w:rPr>
      </w:pPr>
      <w:r w:rsidRPr="00E64CD5">
        <w:rPr>
          <w:kern w:val="2"/>
          <w:sz w:val="28"/>
          <w:szCs w:val="28"/>
          <w:lang w:eastAsia="en-US"/>
        </w:rPr>
        <w:t>ИД</w:t>
      </w:r>
      <w:r w:rsidRPr="00E64CD5">
        <w:rPr>
          <w:kern w:val="2"/>
          <w:sz w:val="28"/>
          <w:szCs w:val="28"/>
          <w:vertAlign w:val="subscript"/>
          <w:lang w:eastAsia="en-US"/>
        </w:rPr>
        <w:t>п</w:t>
      </w:r>
      <w:r w:rsidRPr="00E64CD5">
        <w:rPr>
          <w:kern w:val="2"/>
          <w:sz w:val="28"/>
          <w:szCs w:val="28"/>
          <w:lang w:eastAsia="en-US"/>
        </w:rPr>
        <w:t xml:space="preserve"> – фактическое значение показателя, достигнуто</w:t>
      </w:r>
      <w:r>
        <w:rPr>
          <w:kern w:val="2"/>
          <w:sz w:val="28"/>
          <w:szCs w:val="28"/>
          <w:lang w:eastAsia="en-US"/>
        </w:rPr>
        <w:t>е</w:t>
      </w:r>
      <w:r w:rsidRPr="00E64CD5">
        <w:rPr>
          <w:kern w:val="2"/>
          <w:sz w:val="28"/>
          <w:szCs w:val="28"/>
          <w:lang w:eastAsia="en-US"/>
        </w:rPr>
        <w:t xml:space="preserve"> в ходе реализации </w:t>
      </w:r>
      <w:r w:rsidRPr="00A7382C">
        <w:rPr>
          <w:sz w:val="28"/>
          <w:szCs w:val="28"/>
        </w:rPr>
        <w:t>муниципальной</w:t>
      </w:r>
      <w:r w:rsidRPr="00E64CD5">
        <w:rPr>
          <w:kern w:val="2"/>
          <w:sz w:val="28"/>
          <w:szCs w:val="28"/>
          <w:lang w:eastAsia="en-US"/>
        </w:rPr>
        <w:t xml:space="preserve"> программы, подпрограмм </w:t>
      </w:r>
      <w:r w:rsidRPr="00A7382C">
        <w:rPr>
          <w:sz w:val="28"/>
          <w:szCs w:val="28"/>
        </w:rPr>
        <w:t>муниципальной</w:t>
      </w:r>
      <w:r w:rsidRPr="00E64CD5">
        <w:rPr>
          <w:kern w:val="2"/>
          <w:sz w:val="28"/>
          <w:szCs w:val="28"/>
          <w:lang w:eastAsia="en-US"/>
        </w:rPr>
        <w:t xml:space="preserve"> программы;</w:t>
      </w:r>
    </w:p>
    <w:p w14:paraId="00662D49" w14:textId="77777777" w:rsidR="00434634" w:rsidRPr="00E64CD5" w:rsidRDefault="00434634" w:rsidP="00434634">
      <w:pPr>
        <w:shd w:val="clear" w:color="auto" w:fill="FFFFFF"/>
        <w:spacing w:line="235" w:lineRule="auto"/>
        <w:ind w:firstLine="709"/>
        <w:jc w:val="both"/>
        <w:rPr>
          <w:kern w:val="2"/>
          <w:sz w:val="28"/>
          <w:szCs w:val="28"/>
          <w:lang w:eastAsia="en-US"/>
        </w:rPr>
      </w:pPr>
      <w:r w:rsidRPr="00E64CD5">
        <w:rPr>
          <w:kern w:val="2"/>
          <w:sz w:val="28"/>
          <w:szCs w:val="28"/>
          <w:lang w:eastAsia="en-US"/>
        </w:rPr>
        <w:t>ИЦ</w:t>
      </w:r>
      <w:r w:rsidRPr="00E64CD5">
        <w:rPr>
          <w:kern w:val="2"/>
          <w:sz w:val="28"/>
          <w:szCs w:val="28"/>
          <w:vertAlign w:val="subscript"/>
          <w:lang w:eastAsia="en-US"/>
        </w:rPr>
        <w:t>п</w:t>
      </w:r>
      <w:r w:rsidRPr="00E64CD5">
        <w:rPr>
          <w:kern w:val="2"/>
          <w:sz w:val="28"/>
          <w:szCs w:val="28"/>
          <w:lang w:eastAsia="en-US"/>
        </w:rPr>
        <w:t xml:space="preserve"> – целевое значение показателя, утвержденно</w:t>
      </w:r>
      <w:r>
        <w:rPr>
          <w:kern w:val="2"/>
          <w:sz w:val="28"/>
          <w:szCs w:val="28"/>
          <w:lang w:eastAsia="en-US"/>
        </w:rPr>
        <w:t>е</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программой.</w:t>
      </w:r>
    </w:p>
    <w:p w14:paraId="6AE3E76A" w14:textId="77777777" w:rsidR="00434634" w:rsidRPr="00FD71B2" w:rsidRDefault="00434634" w:rsidP="00434634">
      <w:pPr>
        <w:shd w:val="clear" w:color="auto" w:fill="FFFFFF"/>
        <w:spacing w:line="235" w:lineRule="auto"/>
        <w:ind w:firstLine="709"/>
        <w:jc w:val="both"/>
        <w:rPr>
          <w:kern w:val="2"/>
          <w:sz w:val="28"/>
          <w:szCs w:val="28"/>
          <w:lang w:eastAsia="en-US"/>
        </w:rPr>
      </w:pPr>
      <w:r w:rsidRPr="00E64CD5">
        <w:rPr>
          <w:kern w:val="2"/>
          <w:sz w:val="28"/>
          <w:szCs w:val="28"/>
          <w:lang w:eastAsia="en-US"/>
        </w:rPr>
        <w:t xml:space="preserve">Если эффективность целевого показателя </w:t>
      </w:r>
      <w:r w:rsidRPr="00AA724E">
        <w:rPr>
          <w:kern w:val="2"/>
          <w:sz w:val="28"/>
          <w:szCs w:val="28"/>
          <w:lang w:eastAsia="en-US"/>
        </w:rPr>
        <w:t>муниципальной</w:t>
      </w:r>
      <w:r w:rsidRPr="00E64CD5">
        <w:rPr>
          <w:kern w:val="2"/>
          <w:sz w:val="28"/>
          <w:szCs w:val="28"/>
          <w:lang w:eastAsia="en-US"/>
        </w:rPr>
        <w:t xml:space="preserve"> программы,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E64CD5">
        <w:rPr>
          <w:kern w:val="2"/>
          <w:sz w:val="28"/>
          <w:szCs w:val="28"/>
          <w:lang w:eastAsia="en-US"/>
        </w:rPr>
        <w:t xml:space="preserve"> суммарной эффективности эффективность по</w:t>
      </w:r>
      <w:r w:rsidRPr="00FD71B2">
        <w:rPr>
          <w:kern w:val="2"/>
          <w:sz w:val="28"/>
          <w:szCs w:val="28"/>
          <w:lang w:eastAsia="en-US"/>
        </w:rPr>
        <w:t xml:space="preserve"> данному показателю принимается </w:t>
      </w:r>
      <w:r w:rsidRPr="00AF5D0F">
        <w:rPr>
          <w:spacing w:val="-4"/>
          <w:kern w:val="2"/>
          <w:sz w:val="28"/>
          <w:szCs w:val="28"/>
          <w:lang w:eastAsia="en-US"/>
        </w:rPr>
        <w:t xml:space="preserve">за единицу. Если эффективность целевого показателя </w:t>
      </w:r>
      <w:r w:rsidRPr="00A7382C">
        <w:rPr>
          <w:sz w:val="28"/>
          <w:szCs w:val="28"/>
        </w:rPr>
        <w:t>муниципальной</w:t>
      </w:r>
      <w:r w:rsidRPr="00AF5D0F">
        <w:rPr>
          <w:spacing w:val="-4"/>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й программы составляет менее 0,95,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ноль</w:t>
      </w:r>
      <w:r w:rsidRPr="00FD71B2">
        <w:rPr>
          <w:kern w:val="2"/>
          <w:sz w:val="28"/>
          <w:szCs w:val="28"/>
          <w:lang w:eastAsia="en-US"/>
        </w:rPr>
        <w:t>.</w:t>
      </w:r>
    </w:p>
    <w:p w14:paraId="4431B98E" w14:textId="77777777" w:rsidR="00434634" w:rsidRPr="00D74C16" w:rsidRDefault="00434634" w:rsidP="00434634">
      <w:pPr>
        <w:widowControl w:val="0"/>
        <w:shd w:val="clear" w:color="auto" w:fill="FFFFFF"/>
        <w:tabs>
          <w:tab w:val="left" w:pos="2147"/>
        </w:tabs>
        <w:autoSpaceDE w:val="0"/>
        <w:autoSpaceDN w:val="0"/>
        <w:adjustRightInd w:val="0"/>
        <w:ind w:firstLine="709"/>
        <w:jc w:val="both"/>
        <w:rPr>
          <w:rFonts w:eastAsia="Calibri"/>
          <w:sz w:val="28"/>
          <w:szCs w:val="28"/>
          <w:u w:val="single"/>
          <w:lang w:eastAsia="en-US"/>
        </w:rPr>
      </w:pPr>
      <w:r>
        <w:rPr>
          <w:rFonts w:eastAsia="Calibri"/>
          <w:sz w:val="28"/>
          <w:szCs w:val="28"/>
          <w:lang w:eastAsia="en-US"/>
        </w:rPr>
        <w:tab/>
      </w:r>
    </w:p>
    <w:p w14:paraId="42A861F7" w14:textId="77777777" w:rsidR="00434634" w:rsidRPr="00361A99" w:rsidRDefault="00434634" w:rsidP="00434634">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kern w:val="2"/>
          <w:sz w:val="28"/>
          <w:szCs w:val="28"/>
          <w:lang w:eastAsia="en-US"/>
        </w:rPr>
        <w:t xml:space="preserve">               </w:t>
      </w:r>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 xml:space="preserve">= </w:t>
      </w:r>
      <w:r w:rsidR="00786B1C">
        <w:rPr>
          <w:kern w:val="2"/>
          <w:sz w:val="40"/>
          <w:szCs w:val="40"/>
          <w:u w:val="single"/>
          <w:vertAlign w:val="subscript"/>
          <w:lang w:eastAsia="en-US"/>
        </w:rPr>
        <w:t>25,1</w:t>
      </w:r>
      <w:r>
        <w:rPr>
          <w:kern w:val="2"/>
          <w:sz w:val="40"/>
          <w:szCs w:val="40"/>
          <w:u w:val="single"/>
          <w:vertAlign w:val="subscript"/>
          <w:lang w:eastAsia="en-US"/>
        </w:rPr>
        <w:tab/>
      </w:r>
      <w:r w:rsidRPr="00361A99">
        <w:rPr>
          <w:kern w:val="2"/>
          <w:sz w:val="40"/>
          <w:szCs w:val="40"/>
          <w:vertAlign w:val="subscript"/>
          <w:lang w:eastAsia="en-US"/>
        </w:rPr>
        <w:t>= 1</w:t>
      </w:r>
      <w:r w:rsidR="00CD72DD">
        <w:rPr>
          <w:kern w:val="2"/>
          <w:sz w:val="40"/>
          <w:szCs w:val="40"/>
          <w:vertAlign w:val="subscript"/>
          <w:lang w:eastAsia="en-US"/>
        </w:rPr>
        <w:t>,</w:t>
      </w:r>
      <w:r w:rsidR="00786B1C">
        <w:rPr>
          <w:kern w:val="2"/>
          <w:sz w:val="40"/>
          <w:szCs w:val="40"/>
          <w:vertAlign w:val="subscript"/>
          <w:lang w:eastAsia="en-US"/>
        </w:rPr>
        <w:t>00</w:t>
      </w:r>
    </w:p>
    <w:p w14:paraId="50C3115A" w14:textId="77777777" w:rsidR="00434634" w:rsidRPr="00FD71B2" w:rsidRDefault="00434634" w:rsidP="00434634">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w:t>
      </w:r>
      <w:r w:rsidR="00CD72DD">
        <w:rPr>
          <w:rFonts w:eastAsia="Calibri"/>
          <w:sz w:val="28"/>
          <w:szCs w:val="28"/>
          <w:lang w:eastAsia="en-US"/>
        </w:rPr>
        <w:t xml:space="preserve">    2</w:t>
      </w:r>
      <w:r w:rsidR="00786B1C">
        <w:rPr>
          <w:rFonts w:eastAsia="Calibri"/>
          <w:sz w:val="28"/>
          <w:szCs w:val="28"/>
          <w:lang w:eastAsia="en-US"/>
        </w:rPr>
        <w:t>5</w:t>
      </w:r>
    </w:p>
    <w:p w14:paraId="667D949E" w14:textId="77777777" w:rsidR="00434634" w:rsidRDefault="00434634" w:rsidP="00434634">
      <w:pPr>
        <w:shd w:val="clear" w:color="auto" w:fill="FFFFFF"/>
        <w:spacing w:line="235" w:lineRule="auto"/>
        <w:ind w:firstLine="709"/>
        <w:jc w:val="both"/>
        <w:rPr>
          <w:b/>
          <w:i/>
          <w:kern w:val="2"/>
          <w:sz w:val="26"/>
          <w:szCs w:val="26"/>
        </w:rPr>
      </w:pPr>
    </w:p>
    <w:p w14:paraId="7ABB52F4" w14:textId="77777777" w:rsidR="00434634" w:rsidRPr="00FD71B2" w:rsidRDefault="00434634" w:rsidP="00434634">
      <w:pPr>
        <w:shd w:val="clear" w:color="auto" w:fill="FFFFFF"/>
        <w:autoSpaceDE w:val="0"/>
        <w:autoSpaceDN w:val="0"/>
        <w:adjustRightInd w:val="0"/>
        <w:spacing w:line="235" w:lineRule="auto"/>
        <w:ind w:firstLine="709"/>
        <w:jc w:val="both"/>
        <w:rPr>
          <w:kern w:val="2"/>
          <w:sz w:val="28"/>
          <w:szCs w:val="28"/>
          <w:lang w:eastAsia="en-US"/>
        </w:rPr>
      </w:pPr>
      <w:r>
        <w:rPr>
          <w:kern w:val="2"/>
          <w:sz w:val="28"/>
          <w:szCs w:val="28"/>
          <w:lang w:eastAsia="en-US"/>
        </w:rPr>
        <w:t>1.2. </w:t>
      </w:r>
      <w:r w:rsidRPr="00FD71B2">
        <w:rPr>
          <w:kern w:val="2"/>
          <w:sz w:val="28"/>
          <w:szCs w:val="28"/>
          <w:lang w:eastAsia="en-US"/>
        </w:rPr>
        <w:t>В отношении показателя, меньшее значение которого отражает большую эффективность, – по формуле:</w:t>
      </w:r>
    </w:p>
    <w:p w14:paraId="7F6A4782" w14:textId="77777777" w:rsidR="00434634" w:rsidRPr="00796D98" w:rsidRDefault="00434634" w:rsidP="00434634">
      <w:pPr>
        <w:shd w:val="clear" w:color="auto" w:fill="FFFFFF"/>
        <w:spacing w:line="235" w:lineRule="auto"/>
        <w:ind w:firstLine="709"/>
        <w:jc w:val="center"/>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ИЦ</w:t>
      </w:r>
      <w:r w:rsidRPr="00FD71B2">
        <w:rPr>
          <w:kern w:val="2"/>
          <w:sz w:val="28"/>
          <w:szCs w:val="28"/>
          <w:vertAlign w:val="subscript"/>
          <w:lang w:eastAsia="en-US"/>
        </w:rPr>
        <w:t>п</w:t>
      </w:r>
      <w:r>
        <w:rPr>
          <w:kern w:val="2"/>
          <w:sz w:val="28"/>
          <w:szCs w:val="28"/>
          <w:lang w:eastAsia="en-US"/>
        </w:rPr>
        <w:t xml:space="preserve"> </w:t>
      </w:r>
      <w:r w:rsidRPr="00FD71B2">
        <w:rPr>
          <w:kern w:val="2"/>
          <w:sz w:val="28"/>
          <w:szCs w:val="28"/>
          <w:lang w:eastAsia="en-US"/>
        </w:rPr>
        <w:t>/</w:t>
      </w:r>
      <w:r>
        <w:rPr>
          <w:kern w:val="2"/>
          <w:sz w:val="28"/>
          <w:szCs w:val="28"/>
          <w:lang w:eastAsia="en-US"/>
        </w:rPr>
        <w:t xml:space="preserve"> </w:t>
      </w:r>
      <w:r w:rsidRPr="00FD71B2">
        <w:rPr>
          <w:kern w:val="2"/>
          <w:sz w:val="28"/>
          <w:szCs w:val="28"/>
          <w:lang w:eastAsia="en-US"/>
        </w:rPr>
        <w:t>ИД</w:t>
      </w:r>
      <w:r w:rsidRPr="00FD71B2">
        <w:rPr>
          <w:kern w:val="2"/>
          <w:sz w:val="28"/>
          <w:szCs w:val="28"/>
          <w:vertAlign w:val="subscript"/>
          <w:lang w:eastAsia="en-US"/>
        </w:rPr>
        <w:t>п</w:t>
      </w:r>
      <w:r w:rsidRPr="00AF5D0F">
        <w:rPr>
          <w:kern w:val="2"/>
          <w:sz w:val="28"/>
          <w:szCs w:val="28"/>
          <w:lang w:eastAsia="en-US"/>
        </w:rPr>
        <w:t>,</w:t>
      </w:r>
    </w:p>
    <w:p w14:paraId="2B464395" w14:textId="77777777" w:rsidR="00434634" w:rsidRPr="00FD71B2" w:rsidRDefault="00434634" w:rsidP="00434634">
      <w:pPr>
        <w:shd w:val="clear" w:color="auto" w:fill="FFFFFF"/>
        <w:spacing w:line="235" w:lineRule="auto"/>
        <w:ind w:firstLine="709"/>
        <w:jc w:val="center"/>
        <w:rPr>
          <w:kern w:val="2"/>
          <w:sz w:val="28"/>
          <w:szCs w:val="28"/>
          <w:vertAlign w:val="subscript"/>
          <w:lang w:eastAsia="en-US"/>
        </w:rPr>
      </w:pPr>
    </w:p>
    <w:p w14:paraId="419B809F" w14:textId="77777777" w:rsidR="00434634" w:rsidRDefault="00434634" w:rsidP="00434634">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05A23745" w14:textId="77777777" w:rsidR="00434634" w:rsidRPr="00FD71B2" w:rsidRDefault="00434634" w:rsidP="00434634">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3B2F0DEF" w14:textId="77777777" w:rsidR="00434634" w:rsidRPr="00FD71B2" w:rsidRDefault="00434634" w:rsidP="00434634">
      <w:pPr>
        <w:shd w:val="clear" w:color="auto" w:fill="FFFFFF"/>
        <w:spacing w:line="235" w:lineRule="auto"/>
        <w:ind w:firstLine="709"/>
        <w:jc w:val="both"/>
        <w:rPr>
          <w:kern w:val="2"/>
          <w:sz w:val="28"/>
          <w:szCs w:val="28"/>
          <w:lang w:eastAsia="en-US"/>
        </w:rPr>
      </w:pPr>
      <w:r w:rsidRPr="00FD71B2">
        <w:rPr>
          <w:kern w:val="2"/>
          <w:sz w:val="28"/>
          <w:szCs w:val="28"/>
          <w:lang w:eastAsia="en-US"/>
        </w:rPr>
        <w:t>ИЦ</w:t>
      </w:r>
      <w:r w:rsidRPr="00FD71B2">
        <w:rPr>
          <w:kern w:val="2"/>
          <w:sz w:val="28"/>
          <w:szCs w:val="28"/>
          <w:vertAlign w:val="subscript"/>
          <w:lang w:eastAsia="en-US"/>
        </w:rPr>
        <w:t>п</w:t>
      </w:r>
      <w:r w:rsidRPr="00FD71B2">
        <w:rPr>
          <w:kern w:val="2"/>
          <w:sz w:val="28"/>
          <w:szCs w:val="28"/>
          <w:lang w:eastAsia="en-US"/>
        </w:rPr>
        <w:t xml:space="preserve"> – целевое значение показателя, утвержденно</w:t>
      </w:r>
      <w:r>
        <w:rPr>
          <w:kern w:val="2"/>
          <w:sz w:val="28"/>
          <w:szCs w:val="28"/>
          <w:lang w:eastAsia="en-US"/>
        </w:rPr>
        <w:t>е</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программой;</w:t>
      </w:r>
    </w:p>
    <w:p w14:paraId="173668B0" w14:textId="77777777" w:rsidR="00434634" w:rsidRDefault="00434634" w:rsidP="00434634">
      <w:pPr>
        <w:shd w:val="clear" w:color="auto" w:fill="FFFFFF"/>
        <w:spacing w:line="235" w:lineRule="auto"/>
        <w:ind w:firstLine="709"/>
        <w:jc w:val="both"/>
        <w:rPr>
          <w:kern w:val="2"/>
          <w:sz w:val="28"/>
          <w:szCs w:val="28"/>
          <w:lang w:eastAsia="en-US"/>
        </w:rPr>
      </w:pPr>
      <w:r w:rsidRPr="00FD71B2">
        <w:rPr>
          <w:kern w:val="2"/>
          <w:sz w:val="28"/>
          <w:szCs w:val="28"/>
          <w:lang w:eastAsia="en-US"/>
        </w:rPr>
        <w:t>ИД</w:t>
      </w:r>
      <w:r w:rsidRPr="00FD71B2">
        <w:rPr>
          <w:kern w:val="2"/>
          <w:sz w:val="28"/>
          <w:szCs w:val="28"/>
          <w:vertAlign w:val="subscript"/>
          <w:lang w:eastAsia="en-US"/>
        </w:rPr>
        <w:t>п</w:t>
      </w:r>
      <w:r w:rsidRPr="00FD71B2">
        <w:rPr>
          <w:kern w:val="2"/>
          <w:sz w:val="28"/>
          <w:szCs w:val="28"/>
          <w:lang w:eastAsia="en-US"/>
        </w:rPr>
        <w:t xml:space="preserve"> – фактическое значение показателя, достигнуто</w:t>
      </w:r>
      <w:r>
        <w:rPr>
          <w:kern w:val="2"/>
          <w:sz w:val="28"/>
          <w:szCs w:val="28"/>
          <w:lang w:eastAsia="en-US"/>
        </w:rPr>
        <w:t>е</w:t>
      </w:r>
      <w:r w:rsidRPr="00FD71B2">
        <w:rPr>
          <w:kern w:val="2"/>
          <w:sz w:val="28"/>
          <w:szCs w:val="28"/>
          <w:lang w:eastAsia="en-US"/>
        </w:rPr>
        <w:t xml:space="preserve"> в ходе реализации </w:t>
      </w:r>
      <w:r w:rsidRPr="00A7382C">
        <w:rPr>
          <w:sz w:val="28"/>
          <w:szCs w:val="28"/>
        </w:rPr>
        <w:t>муниципальной</w:t>
      </w:r>
      <w:r w:rsidRPr="00FD71B2">
        <w:rPr>
          <w:kern w:val="2"/>
          <w:sz w:val="28"/>
          <w:szCs w:val="28"/>
          <w:lang w:eastAsia="en-US"/>
        </w:rPr>
        <w:t xml:space="preserve"> программы.</w:t>
      </w:r>
    </w:p>
    <w:p w14:paraId="1D5AD9C4" w14:textId="77777777" w:rsidR="00434634" w:rsidRPr="00FD71B2" w:rsidRDefault="00434634" w:rsidP="00434634">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AF5D0F">
        <w:rPr>
          <w:spacing w:val="-4"/>
          <w:kern w:val="2"/>
          <w:sz w:val="28"/>
          <w:szCs w:val="28"/>
          <w:lang w:eastAsia="en-US"/>
        </w:rPr>
        <w:t xml:space="preserve">подпрограммы </w:t>
      </w:r>
      <w:r w:rsidRPr="00A7382C">
        <w:rPr>
          <w:sz w:val="28"/>
          <w:szCs w:val="28"/>
        </w:rPr>
        <w:t>муниципальной</w:t>
      </w:r>
      <w:r w:rsidRPr="00AF5D0F">
        <w:rPr>
          <w:spacing w:val="-4"/>
          <w:kern w:val="2"/>
          <w:sz w:val="28"/>
          <w:szCs w:val="28"/>
          <w:lang w:eastAsia="en-US"/>
        </w:rPr>
        <w:t xml:space="preserve"> программы составляет 0,95 и более, то при расчете</w:t>
      </w:r>
      <w:r w:rsidRPr="00FD71B2">
        <w:rPr>
          <w:kern w:val="2"/>
          <w:sz w:val="28"/>
          <w:szCs w:val="28"/>
          <w:lang w:eastAsia="en-US"/>
        </w:rPr>
        <w:t xml:space="preserve"> суммарной эффективности эффективность по данному показателю принимается за </w:t>
      </w:r>
      <w:r>
        <w:rPr>
          <w:kern w:val="2"/>
          <w:sz w:val="28"/>
          <w:szCs w:val="28"/>
          <w:lang w:eastAsia="en-US"/>
        </w:rPr>
        <w:t>единицу</w:t>
      </w:r>
      <w:r w:rsidRPr="00FD71B2">
        <w:rPr>
          <w:kern w:val="2"/>
          <w:sz w:val="28"/>
          <w:szCs w:val="28"/>
          <w:lang w:eastAsia="en-US"/>
        </w:rPr>
        <w:t xml:space="preserve">. Если эффективность целевого показателя </w:t>
      </w:r>
      <w:r w:rsidRPr="00A7382C">
        <w:rPr>
          <w:sz w:val="28"/>
          <w:szCs w:val="28"/>
        </w:rPr>
        <w:t>муниципальной</w:t>
      </w:r>
      <w:r w:rsidRPr="00FD71B2">
        <w:rPr>
          <w:kern w:val="2"/>
          <w:sz w:val="28"/>
          <w:szCs w:val="28"/>
          <w:lang w:eastAsia="en-US"/>
        </w:rPr>
        <w:t xml:space="preserve"> программы</w:t>
      </w:r>
      <w:r>
        <w:rPr>
          <w:kern w:val="2"/>
          <w:sz w:val="28"/>
          <w:szCs w:val="28"/>
          <w:lang w:eastAsia="en-US"/>
        </w:rPr>
        <w:t xml:space="preserve">, </w:t>
      </w:r>
      <w:r w:rsidRPr="00E64CD5">
        <w:rPr>
          <w:kern w:val="2"/>
          <w:sz w:val="28"/>
          <w:szCs w:val="28"/>
          <w:lang w:eastAsia="en-US"/>
        </w:rPr>
        <w:t>подпрограмм</w:t>
      </w:r>
      <w:r>
        <w:rPr>
          <w:kern w:val="2"/>
          <w:sz w:val="28"/>
          <w:szCs w:val="28"/>
          <w:lang w:eastAsia="en-US"/>
        </w:rPr>
        <w:t>ы</w:t>
      </w:r>
      <w:r w:rsidRPr="00E64CD5">
        <w:rPr>
          <w:kern w:val="2"/>
          <w:sz w:val="28"/>
          <w:szCs w:val="28"/>
          <w:lang w:eastAsia="en-US"/>
        </w:rPr>
        <w:t xml:space="preserve"> </w:t>
      </w:r>
      <w:r w:rsidRPr="00A7382C">
        <w:rPr>
          <w:sz w:val="28"/>
          <w:szCs w:val="28"/>
        </w:rPr>
        <w:t>муниципальной</w:t>
      </w:r>
      <w:r w:rsidRPr="00E64CD5">
        <w:rPr>
          <w:kern w:val="2"/>
          <w:sz w:val="28"/>
          <w:szCs w:val="28"/>
          <w:lang w:eastAsia="en-US"/>
        </w:rPr>
        <w:t xml:space="preserve"> программы</w:t>
      </w:r>
      <w:r w:rsidRPr="00FD71B2">
        <w:rPr>
          <w:kern w:val="2"/>
          <w:sz w:val="28"/>
          <w:szCs w:val="28"/>
          <w:lang w:eastAsia="en-US"/>
        </w:rPr>
        <w:t xml:space="preserve"> составляет менее </w:t>
      </w:r>
      <w:r>
        <w:rPr>
          <w:kern w:val="2"/>
          <w:sz w:val="28"/>
          <w:szCs w:val="28"/>
          <w:lang w:eastAsia="en-US"/>
        </w:rPr>
        <w:t>0,95</w:t>
      </w:r>
      <w:r w:rsidRPr="00FD71B2">
        <w:rPr>
          <w:kern w:val="2"/>
          <w:sz w:val="28"/>
          <w:szCs w:val="28"/>
          <w:lang w:eastAsia="en-US"/>
        </w:rPr>
        <w:t xml:space="preserve">, </w:t>
      </w:r>
      <w:r w:rsidRPr="00AF5D0F">
        <w:rPr>
          <w:spacing w:val="-4"/>
          <w:kern w:val="2"/>
          <w:sz w:val="28"/>
          <w:szCs w:val="28"/>
          <w:lang w:eastAsia="en-US"/>
        </w:rPr>
        <w:t>то при расчете суммарной эффективности эффективность по данному показателю</w:t>
      </w:r>
      <w:r w:rsidRPr="00FD71B2">
        <w:rPr>
          <w:kern w:val="2"/>
          <w:sz w:val="28"/>
          <w:szCs w:val="28"/>
          <w:lang w:eastAsia="en-US"/>
        </w:rPr>
        <w:t xml:space="preserve"> принимается за </w:t>
      </w:r>
      <w:r>
        <w:rPr>
          <w:kern w:val="2"/>
          <w:sz w:val="28"/>
          <w:szCs w:val="28"/>
          <w:lang w:eastAsia="en-US"/>
        </w:rPr>
        <w:t>ноль</w:t>
      </w:r>
      <w:r w:rsidRPr="00FD71B2">
        <w:rPr>
          <w:kern w:val="2"/>
          <w:sz w:val="28"/>
          <w:szCs w:val="28"/>
          <w:lang w:eastAsia="en-US"/>
        </w:rPr>
        <w:t>.</w:t>
      </w:r>
    </w:p>
    <w:p w14:paraId="41610606" w14:textId="77777777" w:rsidR="00434634" w:rsidRPr="00FD71B2" w:rsidRDefault="00434634" w:rsidP="00434634">
      <w:pPr>
        <w:shd w:val="clear" w:color="auto" w:fill="FFFFFF"/>
        <w:spacing w:line="235" w:lineRule="auto"/>
        <w:ind w:firstLine="709"/>
        <w:jc w:val="both"/>
        <w:rPr>
          <w:kern w:val="2"/>
          <w:sz w:val="28"/>
          <w:szCs w:val="28"/>
          <w:lang w:eastAsia="en-US"/>
        </w:rPr>
      </w:pPr>
    </w:p>
    <w:p w14:paraId="4230FB82" w14:textId="77777777" w:rsidR="00434634" w:rsidRPr="00361A99" w:rsidRDefault="00434634" w:rsidP="00434634">
      <w:pPr>
        <w:widowControl w:val="0"/>
        <w:shd w:val="clear" w:color="auto" w:fill="FFFFFF"/>
        <w:tabs>
          <w:tab w:val="left" w:pos="2760"/>
        </w:tabs>
        <w:autoSpaceDE w:val="0"/>
        <w:autoSpaceDN w:val="0"/>
        <w:adjustRightInd w:val="0"/>
        <w:ind w:firstLine="709"/>
        <w:jc w:val="both"/>
        <w:rPr>
          <w:rFonts w:eastAsia="Calibri"/>
          <w:sz w:val="28"/>
          <w:szCs w:val="28"/>
          <w:lang w:eastAsia="en-US"/>
        </w:rPr>
      </w:pPr>
      <w:r>
        <w:rPr>
          <w:b/>
          <w:i/>
          <w:kern w:val="2"/>
          <w:sz w:val="26"/>
          <w:szCs w:val="26"/>
        </w:rPr>
        <w:tab/>
      </w:r>
      <w:r>
        <w:rPr>
          <w:kern w:val="2"/>
          <w:sz w:val="28"/>
          <w:szCs w:val="28"/>
          <w:lang w:eastAsia="en-US"/>
        </w:rPr>
        <w:t xml:space="preserve">         </w:t>
      </w:r>
      <w:r w:rsidRPr="00FD71B2">
        <w:rPr>
          <w:kern w:val="2"/>
          <w:sz w:val="28"/>
          <w:szCs w:val="28"/>
          <w:lang w:eastAsia="en-US"/>
        </w:rPr>
        <w:t>Э</w:t>
      </w:r>
      <w:r w:rsidRPr="00FD71B2">
        <w:rPr>
          <w:kern w:val="2"/>
          <w:sz w:val="28"/>
          <w:szCs w:val="28"/>
          <w:vertAlign w:val="subscript"/>
          <w:lang w:eastAsia="en-US"/>
        </w:rPr>
        <w:t>п</w:t>
      </w:r>
      <w:r>
        <w:rPr>
          <w:kern w:val="2"/>
          <w:sz w:val="28"/>
          <w:szCs w:val="28"/>
          <w:vertAlign w:val="subscript"/>
          <w:lang w:eastAsia="en-US"/>
        </w:rPr>
        <w:t xml:space="preserve">= </w:t>
      </w:r>
      <w:r w:rsidR="00CD72DD">
        <w:rPr>
          <w:kern w:val="2"/>
          <w:sz w:val="40"/>
          <w:szCs w:val="40"/>
          <w:u w:val="single"/>
          <w:vertAlign w:val="subscript"/>
          <w:lang w:eastAsia="en-US"/>
        </w:rPr>
        <w:t>28</w:t>
      </w:r>
      <w:r>
        <w:rPr>
          <w:kern w:val="2"/>
          <w:sz w:val="40"/>
          <w:szCs w:val="40"/>
          <w:u w:val="single"/>
          <w:vertAlign w:val="subscript"/>
          <w:lang w:eastAsia="en-US"/>
        </w:rPr>
        <w:tab/>
      </w:r>
      <w:r w:rsidRPr="00361A99">
        <w:rPr>
          <w:kern w:val="2"/>
          <w:sz w:val="40"/>
          <w:szCs w:val="40"/>
          <w:vertAlign w:val="subscript"/>
          <w:lang w:eastAsia="en-US"/>
        </w:rPr>
        <w:t xml:space="preserve">= </w:t>
      </w:r>
      <w:r w:rsidR="00CD72DD">
        <w:rPr>
          <w:kern w:val="2"/>
          <w:sz w:val="40"/>
          <w:szCs w:val="40"/>
          <w:vertAlign w:val="subscript"/>
          <w:lang w:eastAsia="en-US"/>
        </w:rPr>
        <w:t>0,68</w:t>
      </w:r>
    </w:p>
    <w:p w14:paraId="6C2D7035" w14:textId="77777777" w:rsidR="00434634" w:rsidRPr="00FD71B2" w:rsidRDefault="00434634" w:rsidP="00434634">
      <w:pPr>
        <w:widowControl w:val="0"/>
        <w:shd w:val="clear" w:color="auto" w:fill="FFFFFF"/>
        <w:tabs>
          <w:tab w:val="left" w:pos="1867"/>
        </w:tabs>
        <w:autoSpaceDE w:val="0"/>
        <w:autoSpaceDN w:val="0"/>
        <w:adjustRightInd w:val="0"/>
        <w:ind w:firstLine="709"/>
        <w:jc w:val="both"/>
        <w:rPr>
          <w:rFonts w:eastAsia="Calibri"/>
          <w:sz w:val="28"/>
          <w:szCs w:val="28"/>
          <w:lang w:eastAsia="en-US"/>
        </w:rPr>
      </w:pPr>
      <w:r>
        <w:rPr>
          <w:rFonts w:eastAsia="Calibri"/>
          <w:sz w:val="28"/>
          <w:szCs w:val="28"/>
          <w:lang w:eastAsia="en-US"/>
        </w:rPr>
        <w:tab/>
        <w:t xml:space="preserve">                            41</w:t>
      </w:r>
    </w:p>
    <w:p w14:paraId="2636941F" w14:textId="77777777" w:rsidR="00434634" w:rsidRDefault="00434634" w:rsidP="00434634">
      <w:pPr>
        <w:shd w:val="clear" w:color="auto" w:fill="FFFFFF"/>
        <w:spacing w:line="235" w:lineRule="auto"/>
        <w:ind w:firstLine="709"/>
        <w:jc w:val="both"/>
        <w:rPr>
          <w:b/>
          <w:i/>
          <w:kern w:val="2"/>
          <w:sz w:val="26"/>
          <w:szCs w:val="26"/>
        </w:rPr>
      </w:pPr>
    </w:p>
    <w:p w14:paraId="16DD2E46" w14:textId="77777777" w:rsidR="00434634" w:rsidRPr="00FD71B2" w:rsidRDefault="00434634" w:rsidP="00434634">
      <w:pPr>
        <w:shd w:val="clear" w:color="auto" w:fill="FFFFFF"/>
        <w:spacing w:line="235" w:lineRule="auto"/>
        <w:ind w:firstLine="709"/>
        <w:jc w:val="both"/>
        <w:rPr>
          <w:kern w:val="2"/>
          <w:sz w:val="28"/>
          <w:szCs w:val="28"/>
          <w:lang w:eastAsia="en-US"/>
        </w:rPr>
      </w:pPr>
      <w:r>
        <w:rPr>
          <w:kern w:val="2"/>
          <w:sz w:val="28"/>
          <w:szCs w:val="28"/>
          <w:lang w:eastAsia="en-US"/>
        </w:rPr>
        <w:t xml:space="preserve">1.3 </w:t>
      </w:r>
      <w:r w:rsidRPr="00FD71B2">
        <w:rPr>
          <w:kern w:val="2"/>
          <w:sz w:val="28"/>
          <w:szCs w:val="28"/>
          <w:lang w:eastAsia="en-US"/>
        </w:rPr>
        <w:t xml:space="preserve">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 определяется по формуле:</w:t>
      </w:r>
    </w:p>
    <w:p w14:paraId="3E44F212" w14:textId="77777777" w:rsidR="00434634" w:rsidRPr="00FD71B2" w:rsidRDefault="00434634" w:rsidP="00434634">
      <w:pPr>
        <w:shd w:val="clear" w:color="auto" w:fill="FFFFFF"/>
        <w:spacing w:line="235" w:lineRule="auto"/>
        <w:ind w:firstLine="709"/>
        <w:jc w:val="both"/>
        <w:rPr>
          <w:kern w:val="2"/>
          <w:sz w:val="22"/>
          <w:szCs w:val="22"/>
          <w:lang w:eastAsia="en-US"/>
        </w:rPr>
      </w:pPr>
    </w:p>
    <w:p w14:paraId="760770AE" w14:textId="77777777" w:rsidR="00434634" w:rsidRPr="00FD71B2" w:rsidRDefault="00434634" w:rsidP="00434634">
      <w:pPr>
        <w:shd w:val="clear" w:color="auto" w:fill="FFFFFF"/>
        <w:spacing w:line="235" w:lineRule="auto"/>
        <w:jc w:val="center"/>
        <w:rPr>
          <w:kern w:val="2"/>
          <w:sz w:val="28"/>
          <w:szCs w:val="28"/>
          <w:lang w:eastAsia="en-US"/>
        </w:rPr>
      </w:pPr>
      <w:r w:rsidRPr="00D74C16">
        <w:rPr>
          <w:noProof/>
          <w:kern w:val="2"/>
          <w:position w:val="-24"/>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6" o:spid="_x0000_i1025" type="#_x0000_t75" style="width:65.2pt;height:48.25pt;visibility:visible">
            <v:imagedata r:id="rId9" o:title=""/>
          </v:shape>
        </w:pict>
      </w:r>
      <w:r w:rsidRPr="00FD71B2">
        <w:rPr>
          <w:kern w:val="2"/>
          <w:sz w:val="28"/>
          <w:szCs w:val="28"/>
          <w:lang w:eastAsia="en-US"/>
        </w:rPr>
        <w:t>,</w:t>
      </w:r>
    </w:p>
    <w:p w14:paraId="167AC2BE" w14:textId="77777777" w:rsidR="00434634" w:rsidRPr="00FD71B2" w:rsidRDefault="00434634" w:rsidP="00434634">
      <w:pPr>
        <w:shd w:val="clear" w:color="auto" w:fill="FFFFFF"/>
        <w:spacing w:line="235" w:lineRule="auto"/>
        <w:ind w:firstLine="709"/>
        <w:jc w:val="both"/>
        <w:rPr>
          <w:kern w:val="2"/>
          <w:sz w:val="24"/>
          <w:szCs w:val="24"/>
          <w:lang w:eastAsia="en-US"/>
        </w:rPr>
      </w:pPr>
    </w:p>
    <w:p w14:paraId="7E8DAC7D" w14:textId="77777777" w:rsidR="00434634" w:rsidRDefault="00434634" w:rsidP="00434634">
      <w:pPr>
        <w:shd w:val="clear" w:color="auto" w:fill="FFFFFF"/>
        <w:spacing w:line="235" w:lineRule="auto"/>
        <w:ind w:firstLine="709"/>
        <w:jc w:val="both"/>
        <w:rPr>
          <w:kern w:val="2"/>
          <w:sz w:val="28"/>
          <w:szCs w:val="28"/>
          <w:lang w:eastAsia="en-US"/>
        </w:rPr>
      </w:pPr>
      <w:r w:rsidRPr="00FD71B2">
        <w:rPr>
          <w:kern w:val="2"/>
          <w:sz w:val="28"/>
          <w:szCs w:val="28"/>
          <w:lang w:eastAsia="en-US"/>
        </w:rPr>
        <w:t>где</w:t>
      </w:r>
      <w:r>
        <w:rPr>
          <w:kern w:val="2"/>
          <w:sz w:val="28"/>
          <w:szCs w:val="28"/>
          <w:lang w:eastAsia="en-US"/>
        </w:rPr>
        <w:t>:</w:t>
      </w:r>
      <w:r w:rsidRPr="00FD71B2">
        <w:rPr>
          <w:kern w:val="2"/>
          <w:sz w:val="28"/>
          <w:szCs w:val="28"/>
          <w:lang w:eastAsia="en-US"/>
        </w:rPr>
        <w:t xml:space="preserve"> </w:t>
      </w:r>
    </w:p>
    <w:p w14:paraId="1C1F43D4" w14:textId="77777777" w:rsidR="00434634" w:rsidRPr="00FD71B2" w:rsidRDefault="00434634" w:rsidP="00434634">
      <w:pPr>
        <w:shd w:val="clear" w:color="auto" w:fill="FFFFFF"/>
        <w:spacing w:line="235" w:lineRule="auto"/>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о</w:t>
      </w:r>
      <w:r w:rsidRPr="00FD71B2">
        <w:rPr>
          <w:kern w:val="2"/>
          <w:sz w:val="28"/>
          <w:szCs w:val="28"/>
          <w:lang w:eastAsia="en-US"/>
        </w:rPr>
        <w:t xml:space="preserve"> – суммарная оценка степени достижения целевых показателей </w:t>
      </w:r>
      <w:r w:rsidRPr="00A7382C">
        <w:rPr>
          <w:sz w:val="28"/>
          <w:szCs w:val="28"/>
        </w:rPr>
        <w:t>муниципальной</w:t>
      </w:r>
      <w:r w:rsidRPr="00FD71B2">
        <w:rPr>
          <w:kern w:val="2"/>
          <w:sz w:val="28"/>
          <w:szCs w:val="28"/>
          <w:lang w:eastAsia="en-US"/>
        </w:rPr>
        <w:t xml:space="preserve"> программы;</w:t>
      </w:r>
    </w:p>
    <w:p w14:paraId="7679DEC6" w14:textId="77777777" w:rsidR="00434634" w:rsidRPr="00FD71B2" w:rsidRDefault="00434634" w:rsidP="00434634">
      <w:pPr>
        <w:shd w:val="clear" w:color="auto" w:fill="FFFFFF"/>
        <w:ind w:firstLine="709"/>
        <w:jc w:val="both"/>
        <w:rPr>
          <w:kern w:val="2"/>
          <w:sz w:val="28"/>
          <w:szCs w:val="28"/>
          <w:lang w:eastAsia="en-US"/>
        </w:rPr>
      </w:pPr>
      <w:r w:rsidRPr="00FD71B2">
        <w:rPr>
          <w:kern w:val="2"/>
          <w:sz w:val="28"/>
          <w:szCs w:val="28"/>
          <w:lang w:eastAsia="en-US"/>
        </w:rPr>
        <w:t>Э</w:t>
      </w:r>
      <w:r w:rsidRPr="00FD71B2">
        <w:rPr>
          <w:kern w:val="2"/>
          <w:sz w:val="28"/>
          <w:szCs w:val="28"/>
          <w:vertAlign w:val="subscript"/>
          <w:lang w:eastAsia="en-US"/>
        </w:rPr>
        <w:t>п</w:t>
      </w:r>
      <w:r w:rsidRPr="00FD71B2">
        <w:rPr>
          <w:kern w:val="2"/>
          <w:sz w:val="28"/>
          <w:szCs w:val="28"/>
          <w:lang w:eastAsia="en-US"/>
        </w:rPr>
        <w:t xml:space="preserve"> – эффективность хода реализации целевого показателя </w:t>
      </w:r>
      <w:r w:rsidRPr="00A7382C">
        <w:rPr>
          <w:sz w:val="28"/>
          <w:szCs w:val="28"/>
        </w:rPr>
        <w:t>муниципальной</w:t>
      </w:r>
      <w:r w:rsidRPr="00FD71B2">
        <w:rPr>
          <w:kern w:val="2"/>
          <w:sz w:val="28"/>
          <w:szCs w:val="28"/>
          <w:lang w:eastAsia="en-US"/>
        </w:rPr>
        <w:t xml:space="preserve"> программы;</w:t>
      </w:r>
    </w:p>
    <w:p w14:paraId="3C644C10" w14:textId="77777777" w:rsidR="00434634" w:rsidRPr="00FD71B2" w:rsidRDefault="00434634" w:rsidP="00434634">
      <w:pPr>
        <w:shd w:val="clear" w:color="auto" w:fill="FFFFFF"/>
        <w:ind w:firstLine="709"/>
        <w:jc w:val="both"/>
        <w:rPr>
          <w:kern w:val="2"/>
          <w:sz w:val="28"/>
          <w:szCs w:val="28"/>
          <w:lang w:eastAsia="en-US"/>
        </w:rPr>
      </w:pPr>
      <w:r w:rsidRPr="00FD71B2">
        <w:rPr>
          <w:kern w:val="2"/>
          <w:sz w:val="28"/>
          <w:szCs w:val="28"/>
          <w:lang w:val="en-US" w:eastAsia="en-US"/>
        </w:rPr>
        <w:t>i</w:t>
      </w:r>
      <w:r w:rsidRPr="00FD71B2">
        <w:rPr>
          <w:kern w:val="2"/>
          <w:sz w:val="28"/>
          <w:szCs w:val="28"/>
          <w:lang w:eastAsia="en-US"/>
        </w:rPr>
        <w:t xml:space="preserve"> – номер показателя </w:t>
      </w:r>
      <w:r w:rsidRPr="00A7382C">
        <w:rPr>
          <w:sz w:val="28"/>
          <w:szCs w:val="28"/>
        </w:rPr>
        <w:t>муниципальной</w:t>
      </w:r>
      <w:r w:rsidRPr="00FD71B2">
        <w:rPr>
          <w:kern w:val="2"/>
          <w:sz w:val="28"/>
          <w:szCs w:val="28"/>
          <w:lang w:eastAsia="en-US"/>
        </w:rPr>
        <w:t xml:space="preserve"> программы;</w:t>
      </w:r>
    </w:p>
    <w:p w14:paraId="6EC6DEA5" w14:textId="77777777" w:rsidR="00434634" w:rsidRDefault="00434634" w:rsidP="00434634">
      <w:pPr>
        <w:shd w:val="clear" w:color="auto" w:fill="FFFFFF"/>
        <w:ind w:firstLine="709"/>
        <w:jc w:val="both"/>
        <w:rPr>
          <w:kern w:val="2"/>
          <w:sz w:val="28"/>
          <w:szCs w:val="28"/>
          <w:lang w:eastAsia="en-US"/>
        </w:rPr>
      </w:pPr>
      <w:r w:rsidRPr="00FD71B2">
        <w:rPr>
          <w:kern w:val="2"/>
          <w:sz w:val="28"/>
          <w:szCs w:val="28"/>
          <w:lang w:val="en-US" w:eastAsia="en-US"/>
        </w:rPr>
        <w:t>n</w:t>
      </w:r>
      <w:r w:rsidRPr="00FD71B2">
        <w:rPr>
          <w:kern w:val="2"/>
          <w:sz w:val="28"/>
          <w:szCs w:val="28"/>
          <w:lang w:eastAsia="en-US"/>
        </w:rPr>
        <w:t xml:space="preserve"> – количество целевых показателей </w:t>
      </w:r>
      <w:r w:rsidRPr="00A7382C">
        <w:rPr>
          <w:sz w:val="28"/>
          <w:szCs w:val="28"/>
        </w:rPr>
        <w:t>муниципальной</w:t>
      </w:r>
      <w:r w:rsidRPr="00FD71B2">
        <w:rPr>
          <w:kern w:val="2"/>
          <w:sz w:val="28"/>
          <w:szCs w:val="28"/>
          <w:lang w:eastAsia="en-US"/>
        </w:rPr>
        <w:t xml:space="preserve"> программы.</w:t>
      </w:r>
    </w:p>
    <w:p w14:paraId="5E58622A" w14:textId="77777777" w:rsidR="00434634" w:rsidRPr="003946FD" w:rsidRDefault="00434634" w:rsidP="00434634">
      <w:pPr>
        <w:shd w:val="clear" w:color="auto" w:fill="FFFFFF"/>
        <w:tabs>
          <w:tab w:val="left" w:pos="3627"/>
        </w:tabs>
        <w:ind w:firstLine="709"/>
        <w:jc w:val="both"/>
        <w:rPr>
          <w:kern w:val="2"/>
          <w:sz w:val="28"/>
          <w:szCs w:val="28"/>
          <w:u w:val="single"/>
          <w:lang w:eastAsia="en-US"/>
        </w:rPr>
      </w:pPr>
      <w:r>
        <w:rPr>
          <w:kern w:val="2"/>
          <w:sz w:val="28"/>
          <w:szCs w:val="28"/>
          <w:lang w:eastAsia="en-US"/>
        </w:rPr>
        <w:tab/>
      </w:r>
      <w:r w:rsidRPr="003946FD">
        <w:rPr>
          <w:kern w:val="2"/>
          <w:sz w:val="28"/>
          <w:szCs w:val="28"/>
          <w:u w:val="single"/>
          <w:lang w:eastAsia="en-US"/>
        </w:rPr>
        <w:t>1+</w:t>
      </w:r>
      <w:r w:rsidR="00CD72DD">
        <w:rPr>
          <w:kern w:val="2"/>
          <w:sz w:val="28"/>
          <w:szCs w:val="28"/>
          <w:u w:val="single"/>
          <w:lang w:eastAsia="en-US"/>
        </w:rPr>
        <w:t>0</w:t>
      </w:r>
    </w:p>
    <w:p w14:paraId="7FBAD9C5" w14:textId="77777777" w:rsidR="00434634" w:rsidRPr="00FD71B2" w:rsidRDefault="00434634" w:rsidP="00434634">
      <w:pPr>
        <w:shd w:val="clear" w:color="auto" w:fill="FFFFFF"/>
        <w:tabs>
          <w:tab w:val="left" w:pos="2840"/>
          <w:tab w:val="left" w:pos="3627"/>
          <w:tab w:val="left" w:pos="4560"/>
        </w:tabs>
        <w:ind w:firstLine="709"/>
        <w:jc w:val="both"/>
        <w:rPr>
          <w:kern w:val="2"/>
          <w:sz w:val="28"/>
          <w:szCs w:val="28"/>
          <w:lang w:eastAsia="en-US"/>
        </w:rPr>
      </w:pPr>
      <w:r>
        <w:rPr>
          <w:kern w:val="2"/>
          <w:sz w:val="28"/>
          <w:szCs w:val="28"/>
          <w:lang w:eastAsia="en-US"/>
        </w:rPr>
        <w:tab/>
      </w:r>
      <w:r>
        <w:rPr>
          <w:noProof/>
          <w:kern w:val="2"/>
          <w:position w:val="-24"/>
          <w:sz w:val="28"/>
          <w:szCs w:val="28"/>
        </w:rPr>
        <w:t xml:space="preserve">Эо = </w:t>
      </w:r>
      <w:r>
        <w:rPr>
          <w:noProof/>
          <w:kern w:val="2"/>
          <w:position w:val="-24"/>
          <w:sz w:val="28"/>
          <w:szCs w:val="28"/>
        </w:rPr>
        <w:tab/>
      </w:r>
      <w:r w:rsidR="00CD72DD">
        <w:rPr>
          <w:noProof/>
          <w:kern w:val="2"/>
          <w:position w:val="-24"/>
          <w:sz w:val="28"/>
          <w:szCs w:val="28"/>
        </w:rPr>
        <w:t xml:space="preserve">  1</w:t>
      </w:r>
      <w:r>
        <w:rPr>
          <w:noProof/>
          <w:kern w:val="2"/>
          <w:position w:val="-24"/>
          <w:sz w:val="28"/>
          <w:szCs w:val="28"/>
        </w:rPr>
        <w:tab/>
        <w:t>= 1</w:t>
      </w:r>
    </w:p>
    <w:p w14:paraId="3E4145B7" w14:textId="77777777" w:rsidR="00434634" w:rsidRDefault="00434634" w:rsidP="00434634">
      <w:pPr>
        <w:autoSpaceDE w:val="0"/>
        <w:autoSpaceDN w:val="0"/>
        <w:adjustRightInd w:val="0"/>
        <w:ind w:firstLine="709"/>
        <w:rPr>
          <w:b/>
          <w:i/>
          <w:kern w:val="2"/>
          <w:sz w:val="26"/>
          <w:szCs w:val="26"/>
        </w:rPr>
      </w:pPr>
    </w:p>
    <w:p w14:paraId="691C4DBA" w14:textId="77777777" w:rsidR="00434634" w:rsidRDefault="00434634" w:rsidP="00434634">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F0097A">
        <w:rPr>
          <w:sz w:val="28"/>
          <w:szCs w:val="28"/>
        </w:rPr>
        <w:t xml:space="preserve"> целевых показателей (индикаторов) </w:t>
      </w:r>
      <w:r>
        <w:rPr>
          <w:sz w:val="28"/>
          <w:szCs w:val="28"/>
        </w:rPr>
        <w:t>м</w:t>
      </w:r>
      <w:r>
        <w:rPr>
          <w:sz w:val="28"/>
          <w:szCs w:val="28"/>
        </w:rPr>
        <w:t>у</w:t>
      </w:r>
      <w:r>
        <w:rPr>
          <w:sz w:val="28"/>
          <w:szCs w:val="28"/>
        </w:rPr>
        <w:t>ниципаль</w:t>
      </w:r>
      <w:r w:rsidRPr="00F0097A">
        <w:rPr>
          <w:sz w:val="28"/>
          <w:szCs w:val="28"/>
        </w:rPr>
        <w:t xml:space="preserve">ной программы </w:t>
      </w:r>
      <w:r w:rsidRPr="00FD71B2">
        <w:rPr>
          <w:kern w:val="2"/>
          <w:sz w:val="28"/>
          <w:szCs w:val="28"/>
          <w:lang w:eastAsia="en-US"/>
        </w:rPr>
        <w:t>по степени достижения целевых показателей характеризует</w:t>
      </w:r>
      <w:r>
        <w:rPr>
          <w:kern w:val="2"/>
          <w:sz w:val="28"/>
          <w:szCs w:val="28"/>
          <w:lang w:eastAsia="en-US"/>
        </w:rPr>
        <w:t>ся</w:t>
      </w:r>
      <w:r w:rsidRPr="00FD71B2">
        <w:rPr>
          <w:kern w:val="2"/>
          <w:sz w:val="28"/>
          <w:szCs w:val="28"/>
          <w:lang w:eastAsia="en-US"/>
        </w:rPr>
        <w:t xml:space="preserve">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w:t>
      </w:r>
    </w:p>
    <w:p w14:paraId="7DDEC703" w14:textId="77777777" w:rsidR="00434634" w:rsidRDefault="00434634" w:rsidP="00434634">
      <w:pPr>
        <w:shd w:val="clear" w:color="auto" w:fill="FFFFFF"/>
        <w:ind w:firstLine="709"/>
        <w:jc w:val="both"/>
        <w:rPr>
          <w:kern w:val="2"/>
          <w:sz w:val="28"/>
          <w:szCs w:val="28"/>
          <w:lang w:eastAsia="en-US"/>
        </w:rPr>
      </w:pPr>
    </w:p>
    <w:p w14:paraId="6685B440" w14:textId="77777777" w:rsidR="00434634" w:rsidRPr="00FD71B2" w:rsidRDefault="00434634" w:rsidP="00434634">
      <w:pPr>
        <w:shd w:val="clear" w:color="auto" w:fill="FFFFFF"/>
        <w:ind w:firstLine="709"/>
        <w:jc w:val="both"/>
        <w:rPr>
          <w:kern w:val="2"/>
          <w:sz w:val="28"/>
          <w:szCs w:val="28"/>
          <w:lang w:eastAsia="en-US"/>
        </w:rPr>
      </w:pPr>
      <w:r>
        <w:rPr>
          <w:kern w:val="2"/>
          <w:sz w:val="28"/>
          <w:szCs w:val="28"/>
          <w:lang w:eastAsia="en-US"/>
        </w:rPr>
        <w:t xml:space="preserve">2. </w:t>
      </w:r>
      <w:r w:rsidRPr="00FD71B2">
        <w:rPr>
          <w:kern w:val="2"/>
          <w:sz w:val="28"/>
          <w:szCs w:val="28"/>
          <w:lang w:eastAsia="en-US"/>
        </w:rPr>
        <w:t>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 по следующей формуле:</w:t>
      </w:r>
    </w:p>
    <w:p w14:paraId="3260E653" w14:textId="77777777" w:rsidR="00434634" w:rsidRPr="00DB2A17" w:rsidRDefault="00434634" w:rsidP="00434634">
      <w:pPr>
        <w:shd w:val="clear" w:color="auto" w:fill="FFFFFF"/>
        <w:autoSpaceDE w:val="0"/>
        <w:autoSpaceDN w:val="0"/>
        <w:adjustRightInd w:val="0"/>
        <w:ind w:firstLine="709"/>
        <w:jc w:val="both"/>
        <w:outlineLvl w:val="0"/>
      </w:pPr>
    </w:p>
    <w:p w14:paraId="4A70C748" w14:textId="77777777" w:rsidR="00434634" w:rsidRPr="00FD71B2" w:rsidRDefault="00434634" w:rsidP="00434634">
      <w:pPr>
        <w:shd w:val="clear" w:color="auto" w:fill="FFFFFF"/>
        <w:autoSpaceDE w:val="0"/>
        <w:autoSpaceDN w:val="0"/>
        <w:adjustRightInd w:val="0"/>
        <w:ind w:firstLine="709"/>
        <w:jc w:val="center"/>
        <w:rPr>
          <w:sz w:val="28"/>
          <w:szCs w:val="28"/>
        </w:rPr>
      </w:pPr>
      <w:r w:rsidRPr="00FD71B2">
        <w:rPr>
          <w:sz w:val="28"/>
          <w:szCs w:val="28"/>
        </w:rPr>
        <w:t>СРом = Мв / М,</w:t>
      </w:r>
    </w:p>
    <w:p w14:paraId="6399F9C8" w14:textId="77777777" w:rsidR="00434634" w:rsidRPr="00DB2A17" w:rsidRDefault="00434634" w:rsidP="00434634">
      <w:pPr>
        <w:shd w:val="clear" w:color="auto" w:fill="FFFFFF"/>
        <w:autoSpaceDE w:val="0"/>
        <w:autoSpaceDN w:val="0"/>
        <w:adjustRightInd w:val="0"/>
        <w:ind w:firstLine="709"/>
        <w:jc w:val="both"/>
      </w:pPr>
    </w:p>
    <w:p w14:paraId="25106BB0" w14:textId="77777777" w:rsidR="00434634" w:rsidRDefault="00434634" w:rsidP="00434634">
      <w:pPr>
        <w:shd w:val="clear" w:color="auto" w:fill="FFFFFF"/>
        <w:autoSpaceDE w:val="0"/>
        <w:autoSpaceDN w:val="0"/>
        <w:adjustRightInd w:val="0"/>
        <w:ind w:firstLine="709"/>
        <w:jc w:val="both"/>
        <w:rPr>
          <w:sz w:val="28"/>
          <w:szCs w:val="28"/>
        </w:rPr>
      </w:pPr>
      <w:r w:rsidRPr="00FD71B2">
        <w:rPr>
          <w:sz w:val="28"/>
          <w:szCs w:val="28"/>
        </w:rPr>
        <w:t xml:space="preserve">где: </w:t>
      </w:r>
    </w:p>
    <w:p w14:paraId="02000659" w14:textId="77777777" w:rsidR="00434634" w:rsidRPr="00FD71B2" w:rsidRDefault="00434634" w:rsidP="00434634">
      <w:pPr>
        <w:shd w:val="clear" w:color="auto" w:fill="FFFFFF"/>
        <w:autoSpaceDE w:val="0"/>
        <w:autoSpaceDN w:val="0"/>
        <w:adjustRightInd w:val="0"/>
        <w:ind w:firstLine="709"/>
        <w:jc w:val="both"/>
        <w:rPr>
          <w:sz w:val="28"/>
          <w:szCs w:val="28"/>
        </w:rPr>
      </w:pPr>
      <w:r w:rsidRPr="00FD71B2">
        <w:rPr>
          <w:sz w:val="28"/>
          <w:szCs w:val="28"/>
        </w:rPr>
        <w:t xml:space="preserve">СРом </w:t>
      </w:r>
      <w:r>
        <w:rPr>
          <w:sz w:val="28"/>
          <w:szCs w:val="28"/>
        </w:rPr>
        <w:t>–</w:t>
      </w:r>
      <w:r w:rsidRPr="00FD71B2">
        <w:rPr>
          <w:sz w:val="28"/>
          <w:szCs w:val="28"/>
        </w:rPr>
        <w:t xml:space="preserve"> степень реализации </w:t>
      </w:r>
      <w:r w:rsidRPr="00FD71B2">
        <w:rPr>
          <w:kern w:val="2"/>
          <w:sz w:val="28"/>
          <w:szCs w:val="28"/>
          <w:lang w:eastAsia="en-US"/>
        </w:rPr>
        <w:t>основных</w:t>
      </w:r>
      <w:r w:rsidRPr="00FD71B2">
        <w:rPr>
          <w:sz w:val="28"/>
          <w:szCs w:val="28"/>
        </w:rPr>
        <w:t xml:space="preserve"> мероприятий;</w:t>
      </w:r>
    </w:p>
    <w:p w14:paraId="56003BC7" w14:textId="77777777" w:rsidR="00434634" w:rsidRPr="00FD71B2" w:rsidRDefault="00434634" w:rsidP="00434634">
      <w:pPr>
        <w:shd w:val="clear" w:color="auto" w:fill="FFFFFF"/>
        <w:autoSpaceDE w:val="0"/>
        <w:autoSpaceDN w:val="0"/>
        <w:adjustRightInd w:val="0"/>
        <w:ind w:firstLine="709"/>
        <w:jc w:val="both"/>
        <w:rPr>
          <w:sz w:val="28"/>
          <w:szCs w:val="28"/>
        </w:rPr>
      </w:pPr>
      <w:r w:rsidRPr="00FD71B2">
        <w:rPr>
          <w:sz w:val="28"/>
          <w:szCs w:val="28"/>
        </w:rPr>
        <w:t xml:space="preserve">Мв </w:t>
      </w:r>
      <w:r>
        <w:rPr>
          <w:sz w:val="28"/>
          <w:szCs w:val="28"/>
        </w:rPr>
        <w:t>–</w:t>
      </w:r>
      <w:r w:rsidRPr="00FD71B2">
        <w:rPr>
          <w:sz w:val="28"/>
          <w:szCs w:val="28"/>
        </w:rPr>
        <w:t xml:space="preserve"> количество </w:t>
      </w:r>
      <w:r w:rsidRPr="00FD71B2">
        <w:rPr>
          <w:kern w:val="2"/>
          <w:sz w:val="28"/>
          <w:szCs w:val="28"/>
          <w:lang w:eastAsia="en-US"/>
        </w:rPr>
        <w:t>основных</w:t>
      </w:r>
      <w:r w:rsidRPr="00FD71B2">
        <w:rPr>
          <w:sz w:val="28"/>
          <w:szCs w:val="28"/>
        </w:rPr>
        <w:t xml:space="preserve"> мероприятий, выполненных в полном объеме, из числа </w:t>
      </w:r>
      <w:r w:rsidRPr="00FD71B2">
        <w:rPr>
          <w:kern w:val="2"/>
          <w:sz w:val="28"/>
          <w:szCs w:val="28"/>
          <w:lang w:eastAsia="en-US"/>
        </w:rPr>
        <w:t>основных</w:t>
      </w:r>
      <w:r w:rsidRPr="00FD71B2">
        <w:rPr>
          <w:sz w:val="28"/>
          <w:szCs w:val="28"/>
        </w:rPr>
        <w:t xml:space="preserve"> мероприятий, запланированных к реализации в отчетном году;</w:t>
      </w:r>
    </w:p>
    <w:p w14:paraId="62022B04" w14:textId="77777777" w:rsidR="00434634" w:rsidRDefault="00434634" w:rsidP="00434634">
      <w:pPr>
        <w:shd w:val="clear" w:color="auto" w:fill="FFFFFF"/>
        <w:autoSpaceDE w:val="0"/>
        <w:autoSpaceDN w:val="0"/>
        <w:adjustRightInd w:val="0"/>
        <w:ind w:firstLine="709"/>
        <w:jc w:val="both"/>
        <w:rPr>
          <w:sz w:val="28"/>
          <w:szCs w:val="28"/>
        </w:rPr>
      </w:pPr>
      <w:r w:rsidRPr="00DB2A17">
        <w:rPr>
          <w:spacing w:val="-6"/>
          <w:sz w:val="28"/>
          <w:szCs w:val="28"/>
        </w:rPr>
        <w:t>М – общее количество основных мероприятий, запланированных к реализации</w:t>
      </w:r>
      <w:r w:rsidRPr="00FD71B2">
        <w:rPr>
          <w:sz w:val="28"/>
          <w:szCs w:val="28"/>
        </w:rPr>
        <w:t xml:space="preserve"> в отчетном году.</w:t>
      </w:r>
    </w:p>
    <w:p w14:paraId="0839349D" w14:textId="77777777" w:rsidR="00434634" w:rsidRPr="00FD71B2" w:rsidRDefault="00434634" w:rsidP="00434634">
      <w:pPr>
        <w:shd w:val="clear" w:color="auto" w:fill="FFFFFF"/>
        <w:autoSpaceDE w:val="0"/>
        <w:autoSpaceDN w:val="0"/>
        <w:adjustRightInd w:val="0"/>
        <w:ind w:firstLine="709"/>
        <w:jc w:val="both"/>
        <w:rPr>
          <w:sz w:val="28"/>
          <w:szCs w:val="28"/>
        </w:rPr>
      </w:pPr>
      <w:r w:rsidRPr="00DB2A17">
        <w:rPr>
          <w:spacing w:val="-4"/>
          <w:kern w:val="2"/>
          <w:sz w:val="28"/>
          <w:szCs w:val="28"/>
          <w:lang w:eastAsia="en-US"/>
        </w:rPr>
        <w:t>Основное м</w:t>
      </w:r>
      <w:r w:rsidRPr="00DB2A17">
        <w:rPr>
          <w:spacing w:val="-4"/>
          <w:sz w:val="28"/>
          <w:szCs w:val="28"/>
        </w:rPr>
        <w:t>ероприятие может считаться выполненным в полном объеме</w:t>
      </w:r>
      <w:r w:rsidRPr="00FD71B2">
        <w:rPr>
          <w:sz w:val="28"/>
          <w:szCs w:val="28"/>
        </w:rPr>
        <w:t xml:space="preserve"> при достижении в совокупности следующих результатов:</w:t>
      </w:r>
    </w:p>
    <w:p w14:paraId="15A41DB1" w14:textId="77777777" w:rsidR="00434634" w:rsidRPr="00FD71B2" w:rsidRDefault="00434634" w:rsidP="00434634">
      <w:pPr>
        <w:shd w:val="clear" w:color="auto" w:fill="FFFFFF"/>
        <w:ind w:firstLine="709"/>
        <w:jc w:val="both"/>
        <w:rPr>
          <w:sz w:val="28"/>
          <w:szCs w:val="28"/>
        </w:rPr>
      </w:pPr>
      <w:r w:rsidRPr="00FD71B2">
        <w:rPr>
          <w:sz w:val="28"/>
          <w:szCs w:val="28"/>
        </w:rPr>
        <w:t xml:space="preserve">если фактически достигнутое значение показателя (индикатора) составляет </w:t>
      </w:r>
      <w:r w:rsidRPr="00FD71B2">
        <w:rPr>
          <w:rFonts w:eastAsia="Calibri"/>
          <w:sz w:val="28"/>
          <w:szCs w:val="28"/>
          <w:lang w:eastAsia="en-US"/>
        </w:rPr>
        <w:t xml:space="preserve">95 и </w:t>
      </w:r>
      <w:r>
        <w:rPr>
          <w:rFonts w:eastAsia="Calibri"/>
          <w:sz w:val="28"/>
          <w:szCs w:val="28"/>
          <w:lang w:eastAsia="en-US"/>
        </w:rPr>
        <w:t>более</w:t>
      </w:r>
      <w:r w:rsidRPr="00FD71B2">
        <w:rPr>
          <w:sz w:val="28"/>
          <w:szCs w:val="28"/>
        </w:rPr>
        <w:t xml:space="preserve"> процентов от запланированного. В том случае, когда для описания результатов реализации </w:t>
      </w:r>
      <w:r w:rsidRPr="00FD71B2">
        <w:rPr>
          <w:kern w:val="2"/>
          <w:sz w:val="28"/>
          <w:szCs w:val="28"/>
          <w:lang w:eastAsia="en-US"/>
        </w:rPr>
        <w:t>основного</w:t>
      </w:r>
      <w:r w:rsidRPr="00FD71B2">
        <w:rPr>
          <w:sz w:val="28"/>
          <w:szCs w:val="28"/>
        </w:rPr>
        <w:t xml:space="preserve"> мероприятия использу</w:t>
      </w:r>
      <w:r>
        <w:rPr>
          <w:sz w:val="28"/>
          <w:szCs w:val="28"/>
        </w:rPr>
        <w:t>ю</w:t>
      </w:r>
      <w:r w:rsidRPr="00FD71B2">
        <w:rPr>
          <w:sz w:val="28"/>
          <w:szCs w:val="28"/>
        </w:rPr>
        <w:t xml:space="preserve">тся несколько показателей (индикаторов), для оценки степени реализации </w:t>
      </w:r>
      <w:r w:rsidRPr="00FD71B2">
        <w:rPr>
          <w:kern w:val="2"/>
          <w:sz w:val="28"/>
          <w:szCs w:val="28"/>
          <w:lang w:eastAsia="en-US"/>
        </w:rPr>
        <w:t>основного</w:t>
      </w:r>
      <w:r w:rsidRPr="00FD71B2">
        <w:rPr>
          <w:sz w:val="28"/>
          <w:szCs w:val="28"/>
        </w:rPr>
        <w:t xml:space="preserve"> мероприятия </w:t>
      </w:r>
      <w:r>
        <w:rPr>
          <w:sz w:val="28"/>
          <w:szCs w:val="28"/>
        </w:rPr>
        <w:t>применяется</w:t>
      </w:r>
      <w:r w:rsidRPr="00FD71B2">
        <w:rPr>
          <w:sz w:val="28"/>
          <w:szCs w:val="28"/>
        </w:rPr>
        <w:t xml:space="preserve"> среднее арифметическое значение отношений фактических значений показателей к запланированным значениям;</w:t>
      </w:r>
    </w:p>
    <w:p w14:paraId="5413BAAF" w14:textId="77777777" w:rsidR="00434634" w:rsidRPr="00FD71B2" w:rsidRDefault="00434634" w:rsidP="00434634">
      <w:pPr>
        <w:shd w:val="clear" w:color="auto" w:fill="FFFFFF"/>
        <w:autoSpaceDE w:val="0"/>
        <w:autoSpaceDN w:val="0"/>
        <w:adjustRightInd w:val="0"/>
        <w:ind w:firstLine="709"/>
        <w:jc w:val="both"/>
        <w:rPr>
          <w:sz w:val="28"/>
          <w:szCs w:val="28"/>
        </w:rPr>
      </w:pPr>
      <w:r w:rsidRPr="00FD71B2">
        <w:rPr>
          <w:sz w:val="28"/>
          <w:szCs w:val="28"/>
        </w:rPr>
        <w:t>если достигнут ожидаемый результат и выполнены контрольные события, относящиеся к реализации данного основного мероприятия</w:t>
      </w:r>
      <w:r>
        <w:rPr>
          <w:sz w:val="28"/>
          <w:szCs w:val="28"/>
        </w:rPr>
        <w:t>.</w:t>
      </w:r>
    </w:p>
    <w:p w14:paraId="13EDABEF" w14:textId="77777777" w:rsidR="00434634" w:rsidRPr="00FD71B2" w:rsidRDefault="00434634" w:rsidP="00434634">
      <w:pPr>
        <w:shd w:val="clear" w:color="auto" w:fill="FFFFFF"/>
        <w:ind w:firstLine="709"/>
        <w:jc w:val="both"/>
        <w:rPr>
          <w:kern w:val="2"/>
          <w:sz w:val="28"/>
          <w:szCs w:val="28"/>
          <w:lang w:eastAsia="en-US"/>
        </w:rPr>
      </w:pPr>
      <w:r>
        <w:rPr>
          <w:kern w:val="2"/>
          <w:sz w:val="28"/>
          <w:szCs w:val="28"/>
          <w:lang w:eastAsia="en-US"/>
        </w:rPr>
        <w:t> </w:t>
      </w: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w:t>
      </w:r>
      <w:r w:rsidRPr="00FD71B2">
        <w:rPr>
          <w:rFonts w:eastAsia="Calibri"/>
          <w:sz w:val="28"/>
          <w:szCs w:val="28"/>
          <w:lang w:eastAsia="en-US"/>
        </w:rPr>
        <w:t>0,9</w:t>
      </w:r>
      <w:r w:rsidR="00786B1C">
        <w:rPr>
          <w:rFonts w:eastAsia="Calibri"/>
          <w:sz w:val="28"/>
          <w:szCs w:val="28"/>
          <w:lang w:eastAsia="en-US"/>
        </w:rPr>
        <w:t>6</w:t>
      </w:r>
      <w:r w:rsidRPr="00FD71B2">
        <w:rPr>
          <w:rFonts w:eastAsia="Calibri"/>
          <w:sz w:val="28"/>
          <w:szCs w:val="28"/>
          <w:lang w:eastAsia="en-US"/>
        </w:rPr>
        <w:t xml:space="preserve"> и </w:t>
      </w:r>
      <w:r>
        <w:rPr>
          <w:rFonts w:eastAsia="Calibri"/>
          <w:sz w:val="28"/>
          <w:szCs w:val="28"/>
          <w:lang w:eastAsia="en-US"/>
        </w:rPr>
        <w:t>более</w:t>
      </w:r>
      <w:r w:rsidRPr="00FD71B2">
        <w:rPr>
          <w:kern w:val="2"/>
          <w:sz w:val="28"/>
          <w:szCs w:val="28"/>
          <w:lang w:eastAsia="en-US"/>
        </w:rPr>
        <w:t xml:space="preserve">, это характеризует высокий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1FE9B9EE" w14:textId="77777777" w:rsidR="00434634" w:rsidRPr="00FD71B2" w:rsidRDefault="00434634" w:rsidP="00434634">
      <w:pPr>
        <w:shd w:val="clear" w:color="auto" w:fill="FFFFFF"/>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от 0,75 до 0,9</w:t>
      </w:r>
      <w:r w:rsidR="00786B1C">
        <w:rPr>
          <w:kern w:val="2"/>
          <w:sz w:val="28"/>
          <w:szCs w:val="28"/>
          <w:lang w:eastAsia="en-US"/>
        </w:rPr>
        <w:t>6</w:t>
      </w:r>
      <w:r w:rsidRPr="00FD71B2">
        <w:rPr>
          <w:kern w:val="2"/>
          <w:sz w:val="28"/>
          <w:szCs w:val="28"/>
          <w:lang w:eastAsia="en-US"/>
        </w:rPr>
        <w:t xml:space="preserve">, это характеризует удовлетворительный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648EAB96" w14:textId="77777777" w:rsidR="00434634" w:rsidRPr="00FD71B2" w:rsidRDefault="00434634" w:rsidP="00434634">
      <w:pPr>
        <w:shd w:val="clear" w:color="auto" w:fill="FFFFFF"/>
        <w:spacing w:line="235" w:lineRule="auto"/>
        <w:ind w:firstLine="709"/>
        <w:jc w:val="both"/>
        <w:rPr>
          <w:kern w:val="2"/>
          <w:sz w:val="28"/>
          <w:szCs w:val="28"/>
          <w:lang w:eastAsia="en-US"/>
        </w:rPr>
      </w:pPr>
      <w:r w:rsidRPr="00FD71B2">
        <w:rPr>
          <w:kern w:val="2"/>
          <w:sz w:val="28"/>
          <w:szCs w:val="28"/>
          <w:lang w:eastAsia="en-US"/>
        </w:rPr>
        <w:t xml:space="preserve">Если суммарная оценка степени </w:t>
      </w:r>
      <w:r w:rsidRPr="00FD71B2">
        <w:rPr>
          <w:sz w:val="28"/>
          <w:szCs w:val="28"/>
        </w:rPr>
        <w:t>реализации основных мероприятий</w:t>
      </w:r>
      <w:r w:rsidRPr="00FD71B2">
        <w:rPr>
          <w:kern w:val="2"/>
          <w:sz w:val="28"/>
          <w:szCs w:val="28"/>
          <w:lang w:eastAsia="en-US"/>
        </w:rPr>
        <w:t xml:space="preserve"> </w:t>
      </w:r>
      <w:r w:rsidRPr="00A7382C">
        <w:rPr>
          <w:sz w:val="28"/>
          <w:szCs w:val="28"/>
        </w:rPr>
        <w:t>муниципальной</w:t>
      </w:r>
      <w:r w:rsidRPr="00FD71B2">
        <w:rPr>
          <w:kern w:val="2"/>
          <w:sz w:val="28"/>
          <w:szCs w:val="28"/>
          <w:lang w:eastAsia="en-US"/>
        </w:rPr>
        <w:t xml:space="preserve"> программы составляет менее 0,75, это характеризует низкий уровень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5059884F" w14:textId="77777777" w:rsidR="00434634" w:rsidRPr="00FD71B2" w:rsidRDefault="00434634" w:rsidP="00434634">
      <w:pPr>
        <w:shd w:val="clear" w:color="auto" w:fill="FFFFFF"/>
        <w:autoSpaceDE w:val="0"/>
        <w:autoSpaceDN w:val="0"/>
        <w:adjustRightInd w:val="0"/>
        <w:ind w:firstLine="709"/>
        <w:jc w:val="both"/>
        <w:rPr>
          <w:sz w:val="28"/>
          <w:szCs w:val="28"/>
        </w:rPr>
      </w:pPr>
    </w:p>
    <w:p w14:paraId="15CF3158" w14:textId="77777777" w:rsidR="00434634" w:rsidRPr="005C0BAD" w:rsidRDefault="00434634" w:rsidP="00434634">
      <w:pPr>
        <w:shd w:val="clear" w:color="auto" w:fill="FFFFFF"/>
        <w:tabs>
          <w:tab w:val="left" w:pos="2827"/>
          <w:tab w:val="left" w:pos="4200"/>
        </w:tabs>
        <w:ind w:firstLine="709"/>
        <w:jc w:val="both"/>
        <w:rPr>
          <w:kern w:val="2"/>
          <w:sz w:val="28"/>
          <w:szCs w:val="28"/>
          <w:u w:val="single"/>
          <w:lang w:eastAsia="en-US"/>
        </w:rPr>
      </w:pPr>
      <w:r>
        <w:rPr>
          <w:kern w:val="2"/>
          <w:sz w:val="28"/>
          <w:szCs w:val="28"/>
          <w:lang w:eastAsia="en-US"/>
        </w:rPr>
        <w:tab/>
      </w:r>
      <w:r>
        <w:rPr>
          <w:kern w:val="2"/>
          <w:sz w:val="28"/>
          <w:szCs w:val="28"/>
          <w:lang w:eastAsia="en-US"/>
        </w:rPr>
        <w:tab/>
      </w:r>
      <w:r w:rsidRPr="005C0BAD">
        <w:rPr>
          <w:kern w:val="2"/>
          <w:sz w:val="28"/>
          <w:szCs w:val="28"/>
          <w:u w:val="single"/>
          <w:lang w:eastAsia="en-US"/>
        </w:rPr>
        <w:t>__</w:t>
      </w:r>
      <w:r w:rsidR="00CD72DD">
        <w:rPr>
          <w:kern w:val="2"/>
          <w:sz w:val="28"/>
          <w:szCs w:val="28"/>
          <w:u w:val="single"/>
          <w:lang w:eastAsia="en-US"/>
        </w:rPr>
        <w:t>2</w:t>
      </w:r>
      <w:r w:rsidRPr="005C0BAD">
        <w:rPr>
          <w:kern w:val="2"/>
          <w:sz w:val="28"/>
          <w:szCs w:val="28"/>
          <w:lang w:eastAsia="en-US"/>
        </w:rPr>
        <w:t>__= 1</w:t>
      </w:r>
    </w:p>
    <w:p w14:paraId="48A4ACFF" w14:textId="77777777" w:rsidR="00434634" w:rsidRPr="00FD71B2" w:rsidRDefault="00434634" w:rsidP="00434634">
      <w:pPr>
        <w:shd w:val="clear" w:color="auto" w:fill="FFFFFF"/>
        <w:tabs>
          <w:tab w:val="left" w:pos="2827"/>
          <w:tab w:val="left" w:pos="4573"/>
        </w:tabs>
        <w:ind w:firstLine="709"/>
        <w:jc w:val="both"/>
        <w:rPr>
          <w:kern w:val="2"/>
          <w:sz w:val="28"/>
          <w:szCs w:val="28"/>
          <w:lang w:eastAsia="en-US"/>
        </w:rPr>
      </w:pPr>
      <w:r>
        <w:rPr>
          <w:kern w:val="2"/>
          <w:sz w:val="28"/>
          <w:szCs w:val="28"/>
          <w:lang w:eastAsia="en-US"/>
        </w:rPr>
        <w:t xml:space="preserve">                              </w:t>
      </w:r>
      <w:r w:rsidRPr="00FD71B2">
        <w:rPr>
          <w:sz w:val="28"/>
          <w:szCs w:val="28"/>
        </w:rPr>
        <w:t>СРом</w:t>
      </w:r>
      <w:r>
        <w:rPr>
          <w:sz w:val="28"/>
          <w:szCs w:val="28"/>
        </w:rPr>
        <w:t xml:space="preserve"> = </w:t>
      </w:r>
      <w:r>
        <w:rPr>
          <w:sz w:val="28"/>
          <w:szCs w:val="28"/>
        </w:rPr>
        <w:tab/>
      </w:r>
      <w:r w:rsidR="00CD72DD">
        <w:rPr>
          <w:sz w:val="28"/>
          <w:szCs w:val="28"/>
        </w:rPr>
        <w:t>2</w:t>
      </w:r>
    </w:p>
    <w:p w14:paraId="708D9D08" w14:textId="77777777" w:rsidR="00434634" w:rsidRDefault="00434634" w:rsidP="00434634">
      <w:pPr>
        <w:widowControl w:val="0"/>
        <w:tabs>
          <w:tab w:val="left" w:pos="600"/>
        </w:tabs>
        <w:autoSpaceDE w:val="0"/>
        <w:autoSpaceDN w:val="0"/>
        <w:adjustRightInd w:val="0"/>
        <w:ind w:firstLine="709"/>
        <w:jc w:val="both"/>
        <w:rPr>
          <w:kern w:val="2"/>
          <w:sz w:val="28"/>
          <w:szCs w:val="28"/>
        </w:rPr>
      </w:pPr>
    </w:p>
    <w:p w14:paraId="03CE396A" w14:textId="77777777" w:rsidR="00434634" w:rsidRPr="00FD71B2" w:rsidRDefault="00434634" w:rsidP="00434634">
      <w:pPr>
        <w:shd w:val="clear" w:color="auto" w:fill="FFFFFF"/>
        <w:ind w:firstLine="709"/>
        <w:jc w:val="both"/>
        <w:rPr>
          <w:kern w:val="2"/>
          <w:sz w:val="28"/>
          <w:szCs w:val="28"/>
          <w:lang w:eastAsia="en-US"/>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w:t>
      </w:r>
      <w:r w:rsidRPr="00DB2A17">
        <w:rPr>
          <w:spacing w:val="-4"/>
          <w:kern w:val="2"/>
          <w:sz w:val="28"/>
          <w:szCs w:val="28"/>
          <w:lang w:eastAsia="en-US"/>
        </w:rPr>
        <w:t xml:space="preserve"> </w:t>
      </w:r>
      <w:r>
        <w:rPr>
          <w:spacing w:val="-4"/>
          <w:kern w:val="2"/>
          <w:sz w:val="28"/>
          <w:szCs w:val="28"/>
          <w:lang w:eastAsia="en-US"/>
        </w:rPr>
        <w:t>о</w:t>
      </w:r>
      <w:r w:rsidRPr="00DB2A17">
        <w:rPr>
          <w:spacing w:val="-4"/>
          <w:kern w:val="2"/>
          <w:sz w:val="28"/>
          <w:szCs w:val="28"/>
          <w:lang w:eastAsia="en-US"/>
        </w:rPr>
        <w:t>сновное м</w:t>
      </w:r>
      <w:r w:rsidRPr="00DB2A17">
        <w:rPr>
          <w:spacing w:val="-4"/>
          <w:sz w:val="28"/>
          <w:szCs w:val="28"/>
        </w:rPr>
        <w:t>ероприятие может считаться выполненным в полном объеме</w:t>
      </w:r>
      <w:r>
        <w:rPr>
          <w:spacing w:val="-4"/>
          <w:sz w:val="28"/>
          <w:szCs w:val="28"/>
        </w:rPr>
        <w:t xml:space="preserve">, что </w:t>
      </w:r>
      <w:r w:rsidRPr="00FD71B2">
        <w:rPr>
          <w:kern w:val="2"/>
          <w:sz w:val="28"/>
          <w:szCs w:val="28"/>
          <w:lang w:eastAsia="en-US"/>
        </w:rPr>
        <w:t>характеризует</w:t>
      </w:r>
      <w:r>
        <w:rPr>
          <w:kern w:val="2"/>
          <w:sz w:val="28"/>
          <w:szCs w:val="28"/>
          <w:lang w:eastAsia="en-US"/>
        </w:rPr>
        <w:t>ся</w:t>
      </w:r>
      <w:r w:rsidRPr="00FD71B2">
        <w:rPr>
          <w:kern w:val="2"/>
          <w:sz w:val="28"/>
          <w:szCs w:val="28"/>
          <w:lang w:eastAsia="en-US"/>
        </w:rPr>
        <w:t> высоки</w:t>
      </w:r>
      <w:r>
        <w:rPr>
          <w:kern w:val="2"/>
          <w:sz w:val="28"/>
          <w:szCs w:val="28"/>
          <w:lang w:eastAsia="en-US"/>
        </w:rPr>
        <w:t>м</w:t>
      </w:r>
      <w:r w:rsidRPr="00FD71B2">
        <w:rPr>
          <w:kern w:val="2"/>
          <w:sz w:val="28"/>
          <w:szCs w:val="28"/>
          <w:lang w:eastAsia="en-US"/>
        </w:rPr>
        <w:t xml:space="preserve"> уров</w:t>
      </w:r>
      <w:r>
        <w:rPr>
          <w:kern w:val="2"/>
          <w:sz w:val="28"/>
          <w:szCs w:val="28"/>
          <w:lang w:eastAsia="en-US"/>
        </w:rPr>
        <w:t>нем</w:t>
      </w:r>
      <w:r w:rsidRPr="00FD71B2">
        <w:rPr>
          <w:kern w:val="2"/>
          <w:sz w:val="28"/>
          <w:szCs w:val="28"/>
          <w:lang w:eastAsia="en-US"/>
        </w:rPr>
        <w:t xml:space="preserve"> эффективности реализации </w:t>
      </w:r>
      <w:r w:rsidRPr="00A7382C">
        <w:rPr>
          <w:sz w:val="28"/>
          <w:szCs w:val="28"/>
        </w:rPr>
        <w:t>муниципальной</w:t>
      </w:r>
      <w:r w:rsidRPr="00FD71B2">
        <w:rPr>
          <w:kern w:val="2"/>
          <w:sz w:val="28"/>
          <w:szCs w:val="28"/>
          <w:lang w:eastAsia="en-US"/>
        </w:rPr>
        <w:t xml:space="preserve"> программы по степени </w:t>
      </w:r>
      <w:r w:rsidRPr="00FD71B2">
        <w:rPr>
          <w:sz w:val="28"/>
          <w:szCs w:val="28"/>
        </w:rPr>
        <w:t>реализации основных мероприятий</w:t>
      </w:r>
      <w:r w:rsidRPr="00FD71B2">
        <w:rPr>
          <w:kern w:val="2"/>
          <w:sz w:val="28"/>
          <w:szCs w:val="28"/>
          <w:lang w:eastAsia="en-US"/>
        </w:rPr>
        <w:t>.</w:t>
      </w:r>
    </w:p>
    <w:p w14:paraId="197D5494" w14:textId="77777777" w:rsidR="00434634" w:rsidRDefault="00434634" w:rsidP="00434634">
      <w:pPr>
        <w:widowControl w:val="0"/>
        <w:tabs>
          <w:tab w:val="left" w:pos="600"/>
        </w:tabs>
        <w:autoSpaceDE w:val="0"/>
        <w:autoSpaceDN w:val="0"/>
        <w:adjustRightInd w:val="0"/>
        <w:ind w:firstLine="709"/>
        <w:jc w:val="both"/>
        <w:rPr>
          <w:kern w:val="2"/>
          <w:sz w:val="28"/>
          <w:szCs w:val="28"/>
        </w:rPr>
      </w:pPr>
    </w:p>
    <w:p w14:paraId="782266A9" w14:textId="77777777" w:rsidR="00434634" w:rsidRDefault="00434634" w:rsidP="00434634">
      <w:pPr>
        <w:widowControl w:val="0"/>
        <w:tabs>
          <w:tab w:val="left" w:pos="600"/>
        </w:tabs>
        <w:autoSpaceDE w:val="0"/>
        <w:autoSpaceDN w:val="0"/>
        <w:adjustRightInd w:val="0"/>
        <w:ind w:firstLine="709"/>
        <w:jc w:val="both"/>
        <w:rPr>
          <w:kern w:val="2"/>
          <w:sz w:val="28"/>
          <w:szCs w:val="28"/>
        </w:rPr>
      </w:pPr>
      <w:r>
        <w:rPr>
          <w:kern w:val="2"/>
          <w:sz w:val="28"/>
          <w:szCs w:val="28"/>
        </w:rPr>
        <w:t xml:space="preserve">3. </w:t>
      </w:r>
      <w:r>
        <w:rPr>
          <w:rFonts w:eastAsia="Calibri"/>
          <w:sz w:val="28"/>
          <w:szCs w:val="28"/>
        </w:rPr>
        <w:t xml:space="preserve">Бюджетная эффективность Программы </w:t>
      </w:r>
      <w:r w:rsidRPr="00FD71B2">
        <w:rPr>
          <w:sz w:val="28"/>
          <w:szCs w:val="28"/>
        </w:rPr>
        <w:t xml:space="preserve">реализации </w:t>
      </w:r>
      <w:r w:rsidRPr="00A7382C">
        <w:rPr>
          <w:sz w:val="28"/>
          <w:szCs w:val="28"/>
        </w:rPr>
        <w:t>муниципальной</w:t>
      </w:r>
      <w:r w:rsidRPr="00FD71B2">
        <w:rPr>
          <w:sz w:val="28"/>
          <w:szCs w:val="28"/>
        </w:rPr>
        <w:t xml:space="preserve"> программы </w:t>
      </w:r>
      <w:r w:rsidR="003C7CB3">
        <w:rPr>
          <w:sz w:val="28"/>
          <w:szCs w:val="28"/>
        </w:rPr>
        <w:t>Веселовского</w:t>
      </w:r>
      <w:r>
        <w:rPr>
          <w:sz w:val="28"/>
          <w:szCs w:val="28"/>
        </w:rPr>
        <w:t xml:space="preserve"> сельского поселения</w:t>
      </w:r>
      <w:r w:rsidRPr="00FD71B2">
        <w:rPr>
          <w:sz w:val="28"/>
          <w:szCs w:val="28"/>
        </w:rPr>
        <w:t xml:space="preserve"> ра</w:t>
      </w:r>
      <w:r>
        <w:rPr>
          <w:sz w:val="28"/>
          <w:szCs w:val="28"/>
        </w:rPr>
        <w:t>ссчитывается:</w:t>
      </w:r>
    </w:p>
    <w:p w14:paraId="5AC96ABD" w14:textId="77777777" w:rsidR="00434634" w:rsidRDefault="00434634" w:rsidP="00434634">
      <w:pPr>
        <w:widowControl w:val="0"/>
        <w:tabs>
          <w:tab w:val="left" w:pos="600"/>
        </w:tabs>
        <w:autoSpaceDE w:val="0"/>
        <w:autoSpaceDN w:val="0"/>
        <w:adjustRightInd w:val="0"/>
        <w:ind w:firstLine="709"/>
        <w:jc w:val="both"/>
        <w:rPr>
          <w:kern w:val="2"/>
          <w:sz w:val="28"/>
          <w:szCs w:val="28"/>
        </w:rPr>
      </w:pPr>
    </w:p>
    <w:p w14:paraId="7C10AC8C" w14:textId="77777777" w:rsidR="00434634" w:rsidRPr="00DB2A17" w:rsidRDefault="00434634" w:rsidP="00434634">
      <w:pPr>
        <w:shd w:val="clear" w:color="auto" w:fill="FFFFFF"/>
        <w:autoSpaceDE w:val="0"/>
        <w:autoSpaceDN w:val="0"/>
        <w:adjustRightInd w:val="0"/>
        <w:spacing w:line="235" w:lineRule="auto"/>
        <w:ind w:firstLine="709"/>
        <w:jc w:val="both"/>
      </w:pPr>
      <w:r>
        <w:rPr>
          <w:kern w:val="2"/>
          <w:sz w:val="28"/>
          <w:szCs w:val="28"/>
        </w:rPr>
        <w:t>3.1</w:t>
      </w:r>
      <w:r>
        <w:rPr>
          <w:sz w:val="28"/>
          <w:szCs w:val="28"/>
        </w:rPr>
        <w:t> </w:t>
      </w:r>
      <w:r w:rsidRPr="00FD71B2">
        <w:rPr>
          <w:sz w:val="28"/>
          <w:szCs w:val="28"/>
        </w:rPr>
        <w:t xml:space="preserve">Степень реализации основных мероприятий (далее – мероприятий), финансируемых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доля мероприятий, выполненных в полном объеме, по следующей формуле:</w:t>
      </w:r>
    </w:p>
    <w:p w14:paraId="26B87989" w14:textId="77777777" w:rsidR="00434634" w:rsidRPr="00FD71B2" w:rsidRDefault="00434634" w:rsidP="00434634">
      <w:pPr>
        <w:shd w:val="clear" w:color="auto" w:fill="FFFFFF"/>
        <w:autoSpaceDE w:val="0"/>
        <w:autoSpaceDN w:val="0"/>
        <w:adjustRightInd w:val="0"/>
        <w:spacing w:line="235" w:lineRule="auto"/>
        <w:ind w:firstLine="709"/>
        <w:jc w:val="center"/>
        <w:rPr>
          <w:sz w:val="28"/>
          <w:szCs w:val="28"/>
        </w:rPr>
      </w:pPr>
      <w:r w:rsidRPr="00FD71B2">
        <w:rPr>
          <w:sz w:val="28"/>
          <w:szCs w:val="28"/>
        </w:rPr>
        <w:t>СРм = Мв / М,</w:t>
      </w:r>
    </w:p>
    <w:p w14:paraId="0E1B4E38" w14:textId="77777777" w:rsidR="00434634" w:rsidRPr="00DB2A17" w:rsidRDefault="00434634" w:rsidP="00434634">
      <w:pPr>
        <w:shd w:val="clear" w:color="auto" w:fill="FFFFFF"/>
        <w:autoSpaceDE w:val="0"/>
        <w:autoSpaceDN w:val="0"/>
        <w:adjustRightInd w:val="0"/>
        <w:spacing w:line="235" w:lineRule="auto"/>
        <w:ind w:firstLine="709"/>
        <w:jc w:val="both"/>
      </w:pPr>
    </w:p>
    <w:p w14:paraId="48947ED4" w14:textId="77777777" w:rsidR="00434634" w:rsidRDefault="00434634" w:rsidP="00434634">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03D2659C" w14:textId="77777777" w:rsidR="00434634" w:rsidRPr="00FD71B2" w:rsidRDefault="00434634" w:rsidP="00434634">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СРм </w:t>
      </w:r>
      <w:r>
        <w:rPr>
          <w:sz w:val="28"/>
          <w:szCs w:val="28"/>
        </w:rPr>
        <w:t>–</w:t>
      </w:r>
      <w:r w:rsidRPr="00FD71B2">
        <w:rPr>
          <w:sz w:val="28"/>
          <w:szCs w:val="28"/>
        </w:rPr>
        <w:t xml:space="preserve"> степень реализации мероприятий;</w:t>
      </w:r>
    </w:p>
    <w:p w14:paraId="3990B5F0" w14:textId="77777777" w:rsidR="00434634" w:rsidRPr="00FD71B2" w:rsidRDefault="00434634" w:rsidP="00434634">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Мв </w:t>
      </w:r>
      <w:r>
        <w:rPr>
          <w:sz w:val="28"/>
          <w:szCs w:val="28"/>
        </w:rPr>
        <w:t>–</w:t>
      </w:r>
      <w:r w:rsidRPr="00FD71B2">
        <w:rPr>
          <w:sz w:val="28"/>
          <w:szCs w:val="28"/>
        </w:rPr>
        <w:t xml:space="preserve"> количество мероприятий, выполненных в полном объеме, из числа мероприятий, запланированных к реализации в отчетном году;</w:t>
      </w:r>
    </w:p>
    <w:p w14:paraId="7FA08EBA" w14:textId="77777777" w:rsidR="00434634" w:rsidRPr="00FD71B2" w:rsidRDefault="00434634" w:rsidP="00434634">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М </w:t>
      </w:r>
      <w:r>
        <w:rPr>
          <w:sz w:val="28"/>
          <w:szCs w:val="28"/>
        </w:rPr>
        <w:t>–</w:t>
      </w:r>
      <w:r w:rsidRPr="00FD71B2">
        <w:rPr>
          <w:sz w:val="28"/>
          <w:szCs w:val="28"/>
        </w:rPr>
        <w:t xml:space="preserve"> общее количество мероприятий, запланированных к реализации </w:t>
      </w:r>
      <w:r>
        <w:rPr>
          <w:sz w:val="28"/>
          <w:szCs w:val="28"/>
        </w:rPr>
        <w:br/>
      </w:r>
      <w:r w:rsidRPr="00FD71B2">
        <w:rPr>
          <w:sz w:val="28"/>
          <w:szCs w:val="28"/>
        </w:rPr>
        <w:t>в отчетном году.</w:t>
      </w:r>
    </w:p>
    <w:p w14:paraId="4D906DE8" w14:textId="77777777" w:rsidR="00434634" w:rsidRPr="00FD71B2" w:rsidRDefault="00434634" w:rsidP="00434634">
      <w:pPr>
        <w:shd w:val="clear" w:color="auto" w:fill="FFFFFF"/>
        <w:autoSpaceDE w:val="0"/>
        <w:autoSpaceDN w:val="0"/>
        <w:adjustRightInd w:val="0"/>
        <w:spacing w:line="235" w:lineRule="auto"/>
        <w:ind w:firstLine="709"/>
        <w:jc w:val="both"/>
        <w:rPr>
          <w:sz w:val="28"/>
          <w:szCs w:val="28"/>
        </w:rPr>
      </w:pPr>
      <w:r>
        <w:rPr>
          <w:sz w:val="28"/>
          <w:szCs w:val="28"/>
        </w:rPr>
        <w:t xml:space="preserve"> </w:t>
      </w:r>
      <w:r w:rsidRPr="00FD71B2">
        <w:rPr>
          <w:sz w:val="28"/>
          <w:szCs w:val="28"/>
        </w:rPr>
        <w:t>Мероприятие может считаться выполненным в полном объеме при достижении следующих результатов:</w:t>
      </w:r>
    </w:p>
    <w:p w14:paraId="38D52C55" w14:textId="77777777" w:rsidR="00434634" w:rsidRPr="00E64CD5" w:rsidRDefault="00434634" w:rsidP="00434634">
      <w:pPr>
        <w:shd w:val="clear" w:color="auto" w:fill="FFFFFF"/>
        <w:autoSpaceDE w:val="0"/>
        <w:autoSpaceDN w:val="0"/>
        <w:adjustRightInd w:val="0"/>
        <w:spacing w:line="235" w:lineRule="auto"/>
        <w:ind w:firstLine="709"/>
        <w:jc w:val="both"/>
        <w:rPr>
          <w:sz w:val="28"/>
          <w:szCs w:val="28"/>
        </w:rPr>
      </w:pPr>
      <w:r w:rsidRPr="00E64CD5">
        <w:rPr>
          <w:sz w:val="28"/>
          <w:szCs w:val="28"/>
        </w:rPr>
        <w:t xml:space="preserve">если фактически достигнутое значение показателя (индикатора) составляет 95 и </w:t>
      </w:r>
      <w:r>
        <w:rPr>
          <w:sz w:val="28"/>
          <w:szCs w:val="28"/>
        </w:rPr>
        <w:t>более</w:t>
      </w:r>
      <w:r w:rsidRPr="00E64CD5">
        <w:rPr>
          <w:sz w:val="28"/>
          <w:szCs w:val="28"/>
        </w:rPr>
        <w:t xml:space="preserve"> процентов от запланированного. В том случае, когда для описания результатов реализации основного мероприятия использу</w:t>
      </w:r>
      <w:r>
        <w:rPr>
          <w:sz w:val="28"/>
          <w:szCs w:val="28"/>
        </w:rPr>
        <w:t>ю</w:t>
      </w:r>
      <w:r w:rsidRPr="00E64CD5">
        <w:rPr>
          <w:sz w:val="28"/>
          <w:szCs w:val="28"/>
        </w:rPr>
        <w:t xml:space="preserve">тся несколько показателей (индикаторов), для оценки степени реализации основного мероприятия </w:t>
      </w:r>
      <w:r>
        <w:rPr>
          <w:sz w:val="28"/>
          <w:szCs w:val="28"/>
        </w:rPr>
        <w:t>применяется</w:t>
      </w:r>
      <w:r w:rsidRPr="00E64CD5">
        <w:rPr>
          <w:sz w:val="28"/>
          <w:szCs w:val="28"/>
        </w:rPr>
        <w:t xml:space="preserve"> среднее арифметическое значение отношений фактических значений показателей к запланированным значениям;</w:t>
      </w:r>
    </w:p>
    <w:p w14:paraId="6512848E" w14:textId="77777777" w:rsidR="00434634" w:rsidRPr="00E64CD5" w:rsidRDefault="00434634" w:rsidP="00434634">
      <w:pPr>
        <w:shd w:val="clear" w:color="auto" w:fill="FFFFFF"/>
        <w:autoSpaceDE w:val="0"/>
        <w:autoSpaceDN w:val="0"/>
        <w:adjustRightInd w:val="0"/>
        <w:spacing w:line="235" w:lineRule="auto"/>
        <w:ind w:firstLine="709"/>
        <w:jc w:val="both"/>
        <w:rPr>
          <w:sz w:val="28"/>
          <w:szCs w:val="28"/>
        </w:rPr>
      </w:pPr>
      <w:r w:rsidRPr="00E64CD5">
        <w:rPr>
          <w:sz w:val="28"/>
          <w:szCs w:val="28"/>
        </w:rPr>
        <w:t>если достигнут ожидаемый результат и выполнены контрольные события, относящиеся к реализации данного основного мероприятия.</w:t>
      </w:r>
    </w:p>
    <w:p w14:paraId="127426F6" w14:textId="77777777" w:rsidR="00434634" w:rsidRDefault="00434634" w:rsidP="00434634">
      <w:pPr>
        <w:widowControl w:val="0"/>
        <w:tabs>
          <w:tab w:val="left" w:pos="600"/>
          <w:tab w:val="left" w:pos="3560"/>
          <w:tab w:val="left" w:pos="3813"/>
        </w:tabs>
        <w:autoSpaceDE w:val="0"/>
        <w:autoSpaceDN w:val="0"/>
        <w:adjustRightInd w:val="0"/>
        <w:ind w:firstLine="709"/>
        <w:jc w:val="both"/>
        <w:rPr>
          <w:sz w:val="28"/>
          <w:szCs w:val="28"/>
        </w:rPr>
      </w:pPr>
      <w:r>
        <w:rPr>
          <w:sz w:val="28"/>
          <w:szCs w:val="28"/>
        </w:rPr>
        <w:t xml:space="preserve">             </w:t>
      </w:r>
    </w:p>
    <w:p w14:paraId="0D076A03" w14:textId="77777777" w:rsidR="00434634" w:rsidRDefault="00434634" w:rsidP="00434634">
      <w:pPr>
        <w:widowControl w:val="0"/>
        <w:tabs>
          <w:tab w:val="left" w:pos="600"/>
          <w:tab w:val="left" w:pos="3560"/>
          <w:tab w:val="left" w:pos="3813"/>
        </w:tabs>
        <w:autoSpaceDE w:val="0"/>
        <w:autoSpaceDN w:val="0"/>
        <w:adjustRightInd w:val="0"/>
        <w:ind w:firstLine="709"/>
        <w:jc w:val="both"/>
        <w:rPr>
          <w:sz w:val="28"/>
          <w:szCs w:val="28"/>
        </w:rPr>
      </w:pPr>
    </w:p>
    <w:p w14:paraId="707AA2DE" w14:textId="77777777" w:rsidR="00434634" w:rsidRDefault="00434634" w:rsidP="00434634">
      <w:pPr>
        <w:widowControl w:val="0"/>
        <w:tabs>
          <w:tab w:val="left" w:pos="600"/>
          <w:tab w:val="left" w:pos="3560"/>
          <w:tab w:val="left" w:pos="3813"/>
        </w:tabs>
        <w:autoSpaceDE w:val="0"/>
        <w:autoSpaceDN w:val="0"/>
        <w:adjustRightInd w:val="0"/>
        <w:ind w:firstLine="709"/>
        <w:jc w:val="both"/>
        <w:rPr>
          <w:sz w:val="28"/>
          <w:szCs w:val="28"/>
        </w:rPr>
      </w:pPr>
      <w:r>
        <w:rPr>
          <w:sz w:val="28"/>
          <w:szCs w:val="28"/>
        </w:rPr>
        <w:tab/>
      </w:r>
      <w:r w:rsidR="00CD72DD">
        <w:rPr>
          <w:sz w:val="28"/>
          <w:szCs w:val="28"/>
        </w:rPr>
        <w:t>2</w:t>
      </w:r>
    </w:p>
    <w:p w14:paraId="2BC71E2E" w14:textId="77777777" w:rsidR="00434634" w:rsidRDefault="00434634" w:rsidP="00434634">
      <w:pPr>
        <w:widowControl w:val="0"/>
        <w:tabs>
          <w:tab w:val="left" w:pos="600"/>
          <w:tab w:val="left" w:pos="3560"/>
        </w:tabs>
        <w:autoSpaceDE w:val="0"/>
        <w:autoSpaceDN w:val="0"/>
        <w:adjustRightInd w:val="0"/>
        <w:ind w:firstLine="709"/>
        <w:jc w:val="both"/>
        <w:rPr>
          <w:kern w:val="2"/>
          <w:sz w:val="28"/>
          <w:szCs w:val="28"/>
        </w:rPr>
      </w:pPr>
      <w:r>
        <w:rPr>
          <w:sz w:val="28"/>
          <w:szCs w:val="28"/>
        </w:rPr>
        <w:t xml:space="preserve">                          </w:t>
      </w:r>
      <w:r w:rsidRPr="00FD71B2">
        <w:rPr>
          <w:sz w:val="28"/>
          <w:szCs w:val="28"/>
        </w:rPr>
        <w:t>СРм</w:t>
      </w:r>
      <w:r>
        <w:rPr>
          <w:sz w:val="28"/>
          <w:szCs w:val="28"/>
        </w:rPr>
        <w:t xml:space="preserve"> =</w:t>
      </w:r>
      <w:r>
        <w:rPr>
          <w:sz w:val="28"/>
          <w:szCs w:val="28"/>
        </w:rPr>
        <w:tab/>
        <w:t>____ = 1</w:t>
      </w:r>
    </w:p>
    <w:p w14:paraId="10DD842F" w14:textId="77777777" w:rsidR="00434634" w:rsidRPr="00C6150E" w:rsidRDefault="00434634" w:rsidP="00434634">
      <w:pPr>
        <w:widowControl w:val="0"/>
        <w:tabs>
          <w:tab w:val="left" w:pos="3560"/>
        </w:tabs>
        <w:autoSpaceDE w:val="0"/>
        <w:autoSpaceDN w:val="0"/>
        <w:adjustRightInd w:val="0"/>
        <w:ind w:firstLine="720"/>
        <w:jc w:val="both"/>
        <w:outlineLvl w:val="1"/>
        <w:rPr>
          <w:sz w:val="16"/>
          <w:szCs w:val="16"/>
        </w:rPr>
      </w:pPr>
      <w:r>
        <w:rPr>
          <w:sz w:val="16"/>
          <w:szCs w:val="16"/>
        </w:rPr>
        <w:tab/>
      </w:r>
    </w:p>
    <w:p w14:paraId="1D24BEC4" w14:textId="77777777" w:rsidR="00434634" w:rsidRDefault="00434634" w:rsidP="00434634">
      <w:pPr>
        <w:widowControl w:val="0"/>
        <w:tabs>
          <w:tab w:val="left" w:pos="3560"/>
        </w:tabs>
        <w:autoSpaceDE w:val="0"/>
        <w:autoSpaceDN w:val="0"/>
        <w:adjustRightInd w:val="0"/>
        <w:ind w:firstLine="720"/>
        <w:jc w:val="both"/>
        <w:outlineLvl w:val="1"/>
        <w:rPr>
          <w:sz w:val="28"/>
          <w:szCs w:val="28"/>
        </w:rPr>
      </w:pPr>
      <w:r>
        <w:rPr>
          <w:sz w:val="28"/>
          <w:szCs w:val="28"/>
        </w:rPr>
        <w:tab/>
      </w:r>
      <w:r w:rsidR="00CD72DD">
        <w:rPr>
          <w:sz w:val="28"/>
          <w:szCs w:val="28"/>
        </w:rPr>
        <w:t>2</w:t>
      </w:r>
    </w:p>
    <w:p w14:paraId="25B727D1" w14:textId="77777777" w:rsidR="00434634" w:rsidRDefault="00434634" w:rsidP="00434634">
      <w:pPr>
        <w:widowControl w:val="0"/>
        <w:autoSpaceDE w:val="0"/>
        <w:autoSpaceDN w:val="0"/>
        <w:adjustRightInd w:val="0"/>
        <w:ind w:firstLine="720"/>
        <w:jc w:val="both"/>
        <w:outlineLvl w:val="1"/>
        <w:rPr>
          <w:sz w:val="28"/>
          <w:szCs w:val="28"/>
        </w:rPr>
      </w:pPr>
      <w:r>
        <w:rPr>
          <w:sz w:val="28"/>
          <w:szCs w:val="28"/>
        </w:rPr>
        <w:t xml:space="preserve">Учитывая </w:t>
      </w:r>
      <w:r w:rsidRPr="00F0097A">
        <w:rPr>
          <w:sz w:val="28"/>
          <w:szCs w:val="28"/>
        </w:rPr>
        <w:t>полученны</w:t>
      </w:r>
      <w:r>
        <w:rPr>
          <w:sz w:val="28"/>
          <w:szCs w:val="28"/>
        </w:rPr>
        <w:t>е</w:t>
      </w:r>
      <w:r w:rsidRPr="00F0097A">
        <w:rPr>
          <w:sz w:val="28"/>
          <w:szCs w:val="28"/>
        </w:rPr>
        <w:t xml:space="preserve"> значени</w:t>
      </w:r>
      <w:r>
        <w:rPr>
          <w:sz w:val="28"/>
          <w:szCs w:val="28"/>
        </w:rPr>
        <w:t>я м</w:t>
      </w:r>
      <w:r w:rsidRPr="00FD71B2">
        <w:rPr>
          <w:sz w:val="28"/>
          <w:szCs w:val="28"/>
        </w:rPr>
        <w:t>ероприятие может считаться выполненным в полном объеме</w:t>
      </w:r>
      <w:r>
        <w:rPr>
          <w:sz w:val="28"/>
          <w:szCs w:val="28"/>
        </w:rPr>
        <w:t>.</w:t>
      </w:r>
    </w:p>
    <w:p w14:paraId="7E7F42C1" w14:textId="77777777" w:rsidR="00434634" w:rsidRPr="00FD71B2" w:rsidRDefault="00434634" w:rsidP="00434634">
      <w:pPr>
        <w:shd w:val="clear" w:color="auto" w:fill="FFFFFF"/>
        <w:autoSpaceDE w:val="0"/>
        <w:autoSpaceDN w:val="0"/>
        <w:adjustRightInd w:val="0"/>
        <w:spacing w:line="235" w:lineRule="auto"/>
        <w:ind w:firstLine="709"/>
        <w:jc w:val="both"/>
        <w:rPr>
          <w:sz w:val="28"/>
          <w:szCs w:val="28"/>
        </w:rPr>
      </w:pPr>
      <w:r>
        <w:rPr>
          <w:sz w:val="28"/>
          <w:szCs w:val="28"/>
        </w:rPr>
        <w:t>3.2 </w:t>
      </w:r>
      <w:r w:rsidRPr="00FD71B2">
        <w:rPr>
          <w:sz w:val="28"/>
          <w:szCs w:val="28"/>
        </w:rPr>
        <w:t xml:space="preserve">Степень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оценивается как отношение фактически произведенных в отчетном году бюджетных расходов на реализацию </w:t>
      </w:r>
      <w:r>
        <w:rPr>
          <w:sz w:val="28"/>
          <w:szCs w:val="28"/>
        </w:rPr>
        <w:t>муниципальной</w:t>
      </w:r>
      <w:r w:rsidRPr="00FD71B2">
        <w:rPr>
          <w:sz w:val="28"/>
          <w:szCs w:val="28"/>
        </w:rPr>
        <w:t xml:space="preserve"> программы к их плановым значениям по следующей формуле:</w:t>
      </w:r>
    </w:p>
    <w:p w14:paraId="7330F167" w14:textId="77777777" w:rsidR="00434634" w:rsidRPr="00DB2A17" w:rsidRDefault="00434634" w:rsidP="00434634">
      <w:pPr>
        <w:shd w:val="clear" w:color="auto" w:fill="FFFFFF"/>
        <w:autoSpaceDE w:val="0"/>
        <w:autoSpaceDN w:val="0"/>
        <w:adjustRightInd w:val="0"/>
        <w:spacing w:line="235" w:lineRule="auto"/>
        <w:ind w:firstLine="709"/>
        <w:jc w:val="both"/>
      </w:pPr>
    </w:p>
    <w:p w14:paraId="37A9F008" w14:textId="77777777" w:rsidR="00434634" w:rsidRDefault="00434634" w:rsidP="00434634">
      <w:pPr>
        <w:shd w:val="clear" w:color="auto" w:fill="FFFFFF"/>
        <w:autoSpaceDE w:val="0"/>
        <w:autoSpaceDN w:val="0"/>
        <w:adjustRightInd w:val="0"/>
        <w:spacing w:after="120" w:line="235" w:lineRule="auto"/>
        <w:ind w:firstLine="709"/>
        <w:jc w:val="center"/>
        <w:rPr>
          <w:sz w:val="28"/>
          <w:szCs w:val="28"/>
        </w:rPr>
      </w:pPr>
      <w:r w:rsidRPr="00FD71B2">
        <w:rPr>
          <w:sz w:val="28"/>
          <w:szCs w:val="28"/>
        </w:rPr>
        <w:t>ССуз = Зф / Зп,</w:t>
      </w:r>
    </w:p>
    <w:p w14:paraId="0D6A473D" w14:textId="77777777" w:rsidR="00434634" w:rsidRPr="00DB2A17" w:rsidRDefault="00434634" w:rsidP="00434634">
      <w:pPr>
        <w:shd w:val="clear" w:color="auto" w:fill="FFFFFF"/>
        <w:autoSpaceDE w:val="0"/>
        <w:autoSpaceDN w:val="0"/>
        <w:adjustRightInd w:val="0"/>
        <w:spacing w:line="235" w:lineRule="auto"/>
        <w:ind w:firstLine="709"/>
        <w:jc w:val="center"/>
      </w:pPr>
    </w:p>
    <w:p w14:paraId="413BAAF4" w14:textId="77777777" w:rsidR="00434634" w:rsidRDefault="00434634" w:rsidP="00434634">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где: </w:t>
      </w:r>
    </w:p>
    <w:p w14:paraId="291A2A89" w14:textId="77777777" w:rsidR="00434634" w:rsidRPr="00FD71B2" w:rsidRDefault="00434634" w:rsidP="00434634">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ССуз </w:t>
      </w:r>
      <w:r>
        <w:rPr>
          <w:sz w:val="28"/>
          <w:szCs w:val="28"/>
        </w:rPr>
        <w:t>–</w:t>
      </w:r>
      <w:r w:rsidRPr="00FD71B2">
        <w:rPr>
          <w:sz w:val="28"/>
          <w:szCs w:val="28"/>
        </w:rPr>
        <w:t xml:space="preserve"> степень соответствия запланированному уровню расходов;</w:t>
      </w:r>
    </w:p>
    <w:p w14:paraId="6BDE7FB7" w14:textId="77777777" w:rsidR="00434634" w:rsidRPr="00FD71B2" w:rsidRDefault="00434634" w:rsidP="00434634">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Зф </w:t>
      </w:r>
      <w:r>
        <w:rPr>
          <w:sz w:val="28"/>
          <w:szCs w:val="28"/>
        </w:rPr>
        <w:t>–</w:t>
      </w:r>
      <w:r w:rsidRPr="00FD71B2">
        <w:rPr>
          <w:sz w:val="28"/>
          <w:szCs w:val="28"/>
        </w:rPr>
        <w:t xml:space="preserve"> фактические бюджетные расходы на реализацию </w:t>
      </w:r>
      <w:r>
        <w:rPr>
          <w:sz w:val="28"/>
          <w:szCs w:val="28"/>
        </w:rPr>
        <w:t>муниципальной</w:t>
      </w:r>
      <w:r w:rsidRPr="00FD71B2">
        <w:rPr>
          <w:sz w:val="28"/>
          <w:szCs w:val="28"/>
        </w:rPr>
        <w:t xml:space="preserve"> программы в отчетном году;</w:t>
      </w:r>
    </w:p>
    <w:p w14:paraId="51D6874A" w14:textId="77777777" w:rsidR="00434634" w:rsidRPr="00FD71B2" w:rsidRDefault="00434634" w:rsidP="00434634">
      <w:pPr>
        <w:shd w:val="clear" w:color="auto" w:fill="FFFFFF"/>
        <w:autoSpaceDE w:val="0"/>
        <w:autoSpaceDN w:val="0"/>
        <w:adjustRightInd w:val="0"/>
        <w:spacing w:line="235" w:lineRule="auto"/>
        <w:ind w:firstLine="709"/>
        <w:jc w:val="both"/>
        <w:rPr>
          <w:sz w:val="28"/>
          <w:szCs w:val="28"/>
        </w:rPr>
      </w:pPr>
      <w:r w:rsidRPr="00FD71B2">
        <w:rPr>
          <w:sz w:val="28"/>
          <w:szCs w:val="28"/>
        </w:rPr>
        <w:t xml:space="preserve">Зп – плановые бюджетные ассигнования на реализацию </w:t>
      </w:r>
      <w:r>
        <w:rPr>
          <w:sz w:val="28"/>
          <w:szCs w:val="28"/>
        </w:rPr>
        <w:t>муниципальной</w:t>
      </w:r>
      <w:r w:rsidRPr="00FD71B2">
        <w:rPr>
          <w:sz w:val="28"/>
          <w:szCs w:val="28"/>
        </w:rPr>
        <w:t xml:space="preserve">  программы в отчетном году.</w:t>
      </w:r>
    </w:p>
    <w:p w14:paraId="2E110CCF" w14:textId="77777777" w:rsidR="00434634" w:rsidRDefault="00434634" w:rsidP="00434634">
      <w:pPr>
        <w:widowControl w:val="0"/>
        <w:tabs>
          <w:tab w:val="left" w:pos="3427"/>
          <w:tab w:val="left" w:pos="4893"/>
        </w:tabs>
        <w:autoSpaceDE w:val="0"/>
        <w:autoSpaceDN w:val="0"/>
        <w:adjustRightInd w:val="0"/>
        <w:ind w:firstLine="720"/>
        <w:jc w:val="both"/>
        <w:outlineLvl w:val="1"/>
        <w:rPr>
          <w:sz w:val="28"/>
          <w:szCs w:val="28"/>
        </w:rPr>
      </w:pPr>
      <w:r>
        <w:rPr>
          <w:sz w:val="28"/>
          <w:szCs w:val="28"/>
        </w:rPr>
        <w:tab/>
      </w:r>
      <w:r>
        <w:rPr>
          <w:sz w:val="28"/>
          <w:szCs w:val="28"/>
        </w:rPr>
        <w:tab/>
      </w:r>
      <w:r w:rsidR="00786B1C">
        <w:rPr>
          <w:sz w:val="28"/>
          <w:szCs w:val="28"/>
        </w:rPr>
        <w:t>25</w:t>
      </w:r>
    </w:p>
    <w:p w14:paraId="5F251C64" w14:textId="77777777" w:rsidR="00434634" w:rsidRDefault="00434634" w:rsidP="00434634">
      <w:pPr>
        <w:widowControl w:val="0"/>
        <w:tabs>
          <w:tab w:val="left" w:pos="3427"/>
          <w:tab w:val="left" w:pos="6827"/>
        </w:tabs>
        <w:autoSpaceDE w:val="0"/>
        <w:autoSpaceDN w:val="0"/>
        <w:adjustRightInd w:val="0"/>
        <w:ind w:firstLine="720"/>
        <w:jc w:val="both"/>
        <w:outlineLvl w:val="1"/>
        <w:rPr>
          <w:sz w:val="28"/>
          <w:szCs w:val="28"/>
        </w:rPr>
      </w:pPr>
      <w:r>
        <w:rPr>
          <w:sz w:val="28"/>
          <w:szCs w:val="28"/>
        </w:rPr>
        <w:t xml:space="preserve">                                    </w:t>
      </w:r>
      <w:r w:rsidRPr="00FD71B2">
        <w:rPr>
          <w:sz w:val="28"/>
          <w:szCs w:val="28"/>
        </w:rPr>
        <w:t>ССуз =</w:t>
      </w:r>
      <w:r>
        <w:rPr>
          <w:sz w:val="28"/>
          <w:szCs w:val="28"/>
        </w:rPr>
        <w:t xml:space="preserve"> ______________</w:t>
      </w:r>
      <w:r>
        <w:rPr>
          <w:sz w:val="28"/>
          <w:szCs w:val="28"/>
        </w:rPr>
        <w:tab/>
        <w:t xml:space="preserve">= 0, </w:t>
      </w:r>
      <w:r w:rsidR="00CD72DD">
        <w:rPr>
          <w:sz w:val="28"/>
          <w:szCs w:val="28"/>
        </w:rPr>
        <w:t>9</w:t>
      </w:r>
      <w:r w:rsidR="00786B1C">
        <w:rPr>
          <w:sz w:val="28"/>
          <w:szCs w:val="28"/>
        </w:rPr>
        <w:t>9</w:t>
      </w:r>
    </w:p>
    <w:p w14:paraId="2DBF1533" w14:textId="77777777" w:rsidR="00434634" w:rsidRDefault="00434634" w:rsidP="00434634">
      <w:pPr>
        <w:widowControl w:val="0"/>
        <w:tabs>
          <w:tab w:val="left" w:pos="4587"/>
          <w:tab w:val="left" w:pos="5373"/>
        </w:tabs>
        <w:autoSpaceDE w:val="0"/>
        <w:autoSpaceDN w:val="0"/>
        <w:adjustRightInd w:val="0"/>
        <w:ind w:firstLine="720"/>
        <w:jc w:val="both"/>
        <w:outlineLvl w:val="1"/>
        <w:rPr>
          <w:sz w:val="28"/>
          <w:szCs w:val="28"/>
        </w:rPr>
      </w:pPr>
      <w:r>
        <w:rPr>
          <w:sz w:val="28"/>
          <w:szCs w:val="28"/>
        </w:rPr>
        <w:tab/>
      </w:r>
      <w:r w:rsidR="00786B1C">
        <w:rPr>
          <w:sz w:val="28"/>
          <w:szCs w:val="28"/>
        </w:rPr>
        <w:t>25,1</w:t>
      </w:r>
    </w:p>
    <w:p w14:paraId="169D1C72" w14:textId="77777777" w:rsidR="00434634" w:rsidRDefault="00434634" w:rsidP="00434634">
      <w:pPr>
        <w:widowControl w:val="0"/>
        <w:autoSpaceDE w:val="0"/>
        <w:autoSpaceDN w:val="0"/>
        <w:adjustRightInd w:val="0"/>
        <w:ind w:firstLine="720"/>
        <w:jc w:val="both"/>
        <w:outlineLvl w:val="1"/>
        <w:rPr>
          <w:sz w:val="28"/>
          <w:szCs w:val="28"/>
        </w:rPr>
      </w:pPr>
    </w:p>
    <w:p w14:paraId="24590FDE" w14:textId="77777777" w:rsidR="00434634" w:rsidRDefault="00434634" w:rsidP="00434634">
      <w:pPr>
        <w:shd w:val="clear" w:color="auto" w:fill="FFFFFF"/>
        <w:autoSpaceDE w:val="0"/>
        <w:autoSpaceDN w:val="0"/>
        <w:adjustRightInd w:val="0"/>
        <w:spacing w:line="235" w:lineRule="auto"/>
        <w:ind w:firstLine="709"/>
        <w:jc w:val="both"/>
        <w:rPr>
          <w:sz w:val="28"/>
          <w:szCs w:val="28"/>
        </w:rPr>
      </w:pPr>
      <w:r>
        <w:rPr>
          <w:sz w:val="28"/>
          <w:szCs w:val="28"/>
        </w:rPr>
        <w:t>3</w:t>
      </w:r>
      <w:r w:rsidRPr="00DB2A17">
        <w:rPr>
          <w:sz w:val="28"/>
          <w:szCs w:val="28"/>
        </w:rPr>
        <w:t>.</w:t>
      </w:r>
      <w:r>
        <w:rPr>
          <w:sz w:val="28"/>
          <w:szCs w:val="28"/>
        </w:rPr>
        <w:t>3</w:t>
      </w:r>
      <w:r w:rsidRPr="00DB2A17">
        <w:rPr>
          <w:sz w:val="28"/>
          <w:szCs w:val="28"/>
        </w:rPr>
        <w:t>.</w:t>
      </w:r>
      <w:r>
        <w:rPr>
          <w:sz w:val="28"/>
          <w:szCs w:val="28"/>
        </w:rPr>
        <w:t> </w:t>
      </w:r>
      <w:r w:rsidRPr="00DB2A17">
        <w:rPr>
          <w:sz w:val="28"/>
          <w:szCs w:val="28"/>
        </w:rPr>
        <w:t xml:space="preserve">Эффективность использования средств </w:t>
      </w:r>
      <w:r>
        <w:rPr>
          <w:sz w:val="28"/>
          <w:szCs w:val="28"/>
        </w:rPr>
        <w:t>местного</w:t>
      </w:r>
      <w:r w:rsidRPr="00DB2A17">
        <w:rPr>
          <w:sz w:val="28"/>
          <w:szCs w:val="28"/>
        </w:rPr>
        <w:t xml:space="preserve"> бюджета рассчитывается</w:t>
      </w:r>
      <w:r w:rsidRPr="00FD71B2">
        <w:rPr>
          <w:sz w:val="28"/>
          <w:szCs w:val="28"/>
        </w:rPr>
        <w:t xml:space="preserve"> как отношение степени реализации мероприятий к степени соответствия запланированному уровню расходов за счет средств </w:t>
      </w:r>
      <w:r>
        <w:rPr>
          <w:sz w:val="28"/>
          <w:szCs w:val="28"/>
        </w:rPr>
        <w:t>местного</w:t>
      </w:r>
      <w:r w:rsidRPr="00FD71B2">
        <w:rPr>
          <w:sz w:val="28"/>
          <w:szCs w:val="28"/>
        </w:rPr>
        <w:t xml:space="preserve"> бюджета, безвозмездных поступлений в местны</w:t>
      </w:r>
      <w:r>
        <w:rPr>
          <w:sz w:val="28"/>
          <w:szCs w:val="28"/>
        </w:rPr>
        <w:t>й</w:t>
      </w:r>
      <w:r w:rsidRPr="00FD71B2">
        <w:rPr>
          <w:sz w:val="28"/>
          <w:szCs w:val="28"/>
        </w:rPr>
        <w:t xml:space="preserve"> бюджет по следующей формуле:</w:t>
      </w:r>
    </w:p>
    <w:p w14:paraId="07C271F2" w14:textId="77777777" w:rsidR="00434634" w:rsidRDefault="00434634" w:rsidP="00434634">
      <w:pPr>
        <w:shd w:val="clear" w:color="auto" w:fill="FFFFFF"/>
        <w:autoSpaceDE w:val="0"/>
        <w:autoSpaceDN w:val="0"/>
        <w:adjustRightInd w:val="0"/>
        <w:ind w:firstLine="709"/>
        <w:jc w:val="center"/>
        <w:rPr>
          <w:sz w:val="28"/>
          <w:szCs w:val="28"/>
        </w:rPr>
      </w:pPr>
      <w:r w:rsidRPr="009629AC">
        <w:rPr>
          <w:noProof/>
          <w:sz w:val="28"/>
          <w:szCs w:val="28"/>
        </w:rPr>
        <w:pict>
          <v:shape id="Рисунок 5" o:spid="_x0000_i1026" type="#_x0000_t75" style="width:122.95pt;height:26.5pt;visibility:visible">
            <v:imagedata r:id="rId10" o:title=""/>
          </v:shape>
        </w:pict>
      </w:r>
    </w:p>
    <w:p w14:paraId="499A1087" w14:textId="77777777" w:rsidR="00434634" w:rsidRPr="00DB2A17" w:rsidRDefault="00434634" w:rsidP="00434634">
      <w:pPr>
        <w:shd w:val="clear" w:color="auto" w:fill="FFFFFF"/>
        <w:autoSpaceDE w:val="0"/>
        <w:autoSpaceDN w:val="0"/>
        <w:adjustRightInd w:val="0"/>
        <w:ind w:firstLine="709"/>
        <w:jc w:val="center"/>
        <w:rPr>
          <w:sz w:val="16"/>
          <w:szCs w:val="16"/>
        </w:rPr>
      </w:pPr>
    </w:p>
    <w:p w14:paraId="3678ED0D" w14:textId="77777777" w:rsidR="00434634" w:rsidRDefault="00434634" w:rsidP="00434634">
      <w:pPr>
        <w:shd w:val="clear" w:color="auto" w:fill="FFFFFF"/>
        <w:autoSpaceDE w:val="0"/>
        <w:autoSpaceDN w:val="0"/>
        <w:adjustRightInd w:val="0"/>
        <w:ind w:firstLine="709"/>
        <w:jc w:val="both"/>
        <w:rPr>
          <w:sz w:val="28"/>
          <w:szCs w:val="28"/>
        </w:rPr>
      </w:pPr>
      <w:r w:rsidRPr="00FD71B2">
        <w:rPr>
          <w:sz w:val="28"/>
          <w:szCs w:val="28"/>
        </w:rPr>
        <w:t>где:</w:t>
      </w:r>
    </w:p>
    <w:p w14:paraId="582AD5AD" w14:textId="77777777" w:rsidR="00434634" w:rsidRPr="00FD71B2" w:rsidRDefault="00434634" w:rsidP="00434634">
      <w:pPr>
        <w:shd w:val="clear" w:color="auto" w:fill="FFFFFF"/>
        <w:autoSpaceDE w:val="0"/>
        <w:autoSpaceDN w:val="0"/>
        <w:adjustRightInd w:val="0"/>
        <w:ind w:firstLine="709"/>
        <w:jc w:val="both"/>
        <w:rPr>
          <w:sz w:val="28"/>
          <w:szCs w:val="28"/>
        </w:rPr>
      </w:pPr>
      <w:r w:rsidRPr="009629AC">
        <w:rPr>
          <w:noProof/>
          <w:position w:val="-12"/>
          <w:sz w:val="28"/>
          <w:szCs w:val="28"/>
        </w:rPr>
        <w:pict>
          <v:shape id="Рисунок 4" o:spid="_x0000_i1027" type="#_x0000_t75" style="width:26.5pt;height:25.8pt;visibility:visible">
            <v:imagedata r:id="rId11" o:title=""/>
          </v:shape>
        </w:pict>
      </w:r>
      <w:r w:rsidRPr="00FD71B2">
        <w:rPr>
          <w:sz w:val="28"/>
          <w:szCs w:val="28"/>
        </w:rPr>
        <w:t xml:space="preserve"> </w:t>
      </w:r>
      <w:r>
        <w:rPr>
          <w:sz w:val="28"/>
          <w:szCs w:val="28"/>
        </w:rPr>
        <w:t>–</w:t>
      </w:r>
      <w:r w:rsidRPr="00FD71B2">
        <w:rPr>
          <w:sz w:val="28"/>
          <w:szCs w:val="28"/>
        </w:rPr>
        <w:t xml:space="preserve"> эффективность использования финансовых ресурсов на реализацию программы;</w:t>
      </w:r>
    </w:p>
    <w:p w14:paraId="7E543266" w14:textId="77777777" w:rsidR="00434634" w:rsidRPr="00FD71B2" w:rsidRDefault="00434634" w:rsidP="00434634">
      <w:pPr>
        <w:shd w:val="clear" w:color="auto" w:fill="FFFFFF"/>
        <w:autoSpaceDE w:val="0"/>
        <w:autoSpaceDN w:val="0"/>
        <w:adjustRightInd w:val="0"/>
        <w:ind w:firstLine="709"/>
        <w:jc w:val="both"/>
        <w:rPr>
          <w:sz w:val="28"/>
          <w:szCs w:val="28"/>
        </w:rPr>
      </w:pPr>
      <w:r w:rsidRPr="009629AC">
        <w:rPr>
          <w:noProof/>
          <w:position w:val="-10"/>
          <w:sz w:val="28"/>
          <w:szCs w:val="28"/>
        </w:rPr>
        <w:pict>
          <v:shape id="Рисунок 3" o:spid="_x0000_i1028" type="#_x0000_t75" style="width:33.3pt;height:23.75pt;visibility:visible">
            <v:imagedata r:id="rId12" o:title=""/>
          </v:shape>
        </w:pict>
      </w:r>
      <w:r w:rsidRPr="00FD71B2">
        <w:rPr>
          <w:sz w:val="28"/>
          <w:szCs w:val="28"/>
        </w:rPr>
        <w:t xml:space="preserve"> </w:t>
      </w:r>
      <w:r>
        <w:rPr>
          <w:sz w:val="28"/>
          <w:szCs w:val="28"/>
        </w:rPr>
        <w:t>–</w:t>
      </w:r>
      <w:r w:rsidRPr="00FD71B2">
        <w:rPr>
          <w:sz w:val="28"/>
          <w:szCs w:val="28"/>
        </w:rPr>
        <w:t xml:space="preserve"> степень реализации всех мероприятий программы;</w:t>
      </w:r>
    </w:p>
    <w:p w14:paraId="7F1E6A1D" w14:textId="77777777" w:rsidR="00434634" w:rsidRPr="00FD71B2" w:rsidRDefault="00434634" w:rsidP="00434634">
      <w:pPr>
        <w:shd w:val="clear" w:color="auto" w:fill="FFFFFF"/>
        <w:autoSpaceDE w:val="0"/>
        <w:autoSpaceDN w:val="0"/>
        <w:adjustRightInd w:val="0"/>
        <w:ind w:firstLine="709"/>
        <w:jc w:val="both"/>
        <w:rPr>
          <w:sz w:val="28"/>
          <w:szCs w:val="28"/>
        </w:rPr>
      </w:pPr>
      <w:r w:rsidRPr="009629AC">
        <w:rPr>
          <w:noProof/>
          <w:position w:val="-14"/>
          <w:sz w:val="28"/>
          <w:szCs w:val="28"/>
        </w:rPr>
        <w:pict>
          <v:shape id="Рисунок 2" o:spid="_x0000_i1029" type="#_x0000_t75" style="width:38.05pt;height:26.5pt;visibility:visible">
            <v:imagedata r:id="rId13" o:title=""/>
          </v:shape>
        </w:pict>
      </w:r>
      <w:r w:rsidRPr="00FD71B2">
        <w:rPr>
          <w:sz w:val="28"/>
          <w:szCs w:val="28"/>
        </w:rPr>
        <w:t xml:space="preserve"> </w:t>
      </w:r>
      <w:r>
        <w:rPr>
          <w:sz w:val="28"/>
          <w:szCs w:val="28"/>
        </w:rPr>
        <w:t>–</w:t>
      </w:r>
      <w:r w:rsidRPr="00FD71B2">
        <w:rPr>
          <w:sz w:val="28"/>
          <w:szCs w:val="28"/>
        </w:rPr>
        <w:t xml:space="preserve"> степень соответствия запланированному уровню расходов </w:t>
      </w:r>
      <w:r>
        <w:rPr>
          <w:sz w:val="28"/>
          <w:szCs w:val="28"/>
        </w:rPr>
        <w:br/>
      </w:r>
      <w:r w:rsidRPr="00FD71B2">
        <w:rPr>
          <w:sz w:val="28"/>
          <w:szCs w:val="28"/>
        </w:rPr>
        <w:t xml:space="preserve">из </w:t>
      </w:r>
      <w:r>
        <w:rPr>
          <w:sz w:val="28"/>
          <w:szCs w:val="28"/>
        </w:rPr>
        <w:t>местного</w:t>
      </w:r>
      <w:r w:rsidRPr="00FD71B2">
        <w:rPr>
          <w:sz w:val="28"/>
          <w:szCs w:val="28"/>
        </w:rPr>
        <w:t xml:space="preserve"> бюджета.</w:t>
      </w:r>
    </w:p>
    <w:p w14:paraId="4CD9CC80" w14:textId="77777777" w:rsidR="00434634" w:rsidRPr="00FD71B2" w:rsidRDefault="00434634" w:rsidP="00434634">
      <w:pPr>
        <w:shd w:val="clear" w:color="auto" w:fill="FFFFFF"/>
        <w:autoSpaceDE w:val="0"/>
        <w:autoSpaceDN w:val="0"/>
        <w:adjustRightInd w:val="0"/>
        <w:ind w:firstLine="709"/>
        <w:jc w:val="both"/>
        <w:rPr>
          <w:sz w:val="28"/>
          <w:szCs w:val="28"/>
        </w:rPr>
      </w:pPr>
      <w:r w:rsidRPr="00FD71B2">
        <w:rPr>
          <w:sz w:val="28"/>
          <w:szCs w:val="28"/>
        </w:rPr>
        <w:t>Бюджетная эффективность реализации программы признается:</w:t>
      </w:r>
    </w:p>
    <w:p w14:paraId="5A872EFA" w14:textId="77777777" w:rsidR="00434634" w:rsidRPr="00FD71B2" w:rsidRDefault="00434634" w:rsidP="00434634">
      <w:pPr>
        <w:shd w:val="clear" w:color="auto" w:fill="FFFFFF"/>
        <w:autoSpaceDE w:val="0"/>
        <w:autoSpaceDN w:val="0"/>
        <w:adjustRightInd w:val="0"/>
        <w:ind w:firstLine="709"/>
        <w:jc w:val="both"/>
        <w:rPr>
          <w:sz w:val="28"/>
          <w:szCs w:val="28"/>
        </w:rPr>
      </w:pPr>
      <w:r w:rsidRPr="00FD71B2">
        <w:rPr>
          <w:sz w:val="28"/>
          <w:szCs w:val="28"/>
        </w:rPr>
        <w:t>высокой, в случае если значение Э</w:t>
      </w:r>
      <w:r w:rsidRPr="00FD71B2">
        <w:rPr>
          <w:sz w:val="28"/>
          <w:szCs w:val="28"/>
          <w:vertAlign w:val="subscript"/>
        </w:rPr>
        <w:t xml:space="preserve">ис  </w:t>
      </w:r>
      <w:r w:rsidRPr="00FD71B2">
        <w:rPr>
          <w:sz w:val="28"/>
          <w:szCs w:val="28"/>
        </w:rPr>
        <w:t xml:space="preserve">составляет 0,95 и </w:t>
      </w:r>
      <w:r>
        <w:rPr>
          <w:sz w:val="28"/>
          <w:szCs w:val="28"/>
        </w:rPr>
        <w:t>более</w:t>
      </w:r>
      <w:r w:rsidRPr="00FD71B2">
        <w:rPr>
          <w:sz w:val="28"/>
          <w:szCs w:val="28"/>
        </w:rPr>
        <w:t>;</w:t>
      </w:r>
    </w:p>
    <w:p w14:paraId="0F221CEB" w14:textId="77777777" w:rsidR="00434634" w:rsidRPr="00FD71B2" w:rsidRDefault="00434634" w:rsidP="00434634">
      <w:pPr>
        <w:shd w:val="clear" w:color="auto" w:fill="FFFFFF"/>
        <w:autoSpaceDE w:val="0"/>
        <w:autoSpaceDN w:val="0"/>
        <w:adjustRightInd w:val="0"/>
        <w:ind w:firstLine="709"/>
        <w:jc w:val="both"/>
        <w:rPr>
          <w:sz w:val="28"/>
          <w:szCs w:val="28"/>
        </w:rPr>
      </w:pPr>
      <w:r w:rsidRPr="00FD71B2">
        <w:rPr>
          <w:sz w:val="28"/>
          <w:szCs w:val="28"/>
        </w:rPr>
        <w:t>удовлетворительной, в случае если значение Э</w:t>
      </w:r>
      <w:r w:rsidRPr="00FD71B2">
        <w:rPr>
          <w:sz w:val="28"/>
          <w:szCs w:val="28"/>
          <w:vertAlign w:val="subscript"/>
        </w:rPr>
        <w:t>ис</w:t>
      </w:r>
      <w:r w:rsidRPr="00FD71B2">
        <w:rPr>
          <w:sz w:val="28"/>
          <w:szCs w:val="28"/>
        </w:rPr>
        <w:t xml:space="preserve"> составляет от 0,75 до 0,95;</w:t>
      </w:r>
    </w:p>
    <w:p w14:paraId="2ABC0CA9" w14:textId="77777777" w:rsidR="00434634" w:rsidRPr="00FD71B2" w:rsidRDefault="00434634" w:rsidP="00434634">
      <w:pPr>
        <w:shd w:val="clear" w:color="auto" w:fill="FFFFFF"/>
        <w:autoSpaceDE w:val="0"/>
        <w:autoSpaceDN w:val="0"/>
        <w:adjustRightInd w:val="0"/>
        <w:ind w:firstLine="709"/>
        <w:jc w:val="both"/>
        <w:rPr>
          <w:sz w:val="28"/>
          <w:szCs w:val="28"/>
        </w:rPr>
      </w:pPr>
      <w:r w:rsidRPr="00FD71B2">
        <w:rPr>
          <w:sz w:val="28"/>
          <w:szCs w:val="28"/>
        </w:rPr>
        <w:t>низкой, в случае если значение Э</w:t>
      </w:r>
      <w:r w:rsidRPr="00FD71B2">
        <w:rPr>
          <w:sz w:val="28"/>
          <w:szCs w:val="28"/>
          <w:vertAlign w:val="subscript"/>
        </w:rPr>
        <w:t>ис</w:t>
      </w:r>
      <w:r w:rsidRPr="00FD71B2">
        <w:rPr>
          <w:sz w:val="28"/>
          <w:szCs w:val="28"/>
        </w:rPr>
        <w:t xml:space="preserve"> составляет менее 0,75.</w:t>
      </w:r>
    </w:p>
    <w:p w14:paraId="0B3E6619" w14:textId="77777777" w:rsidR="00434634" w:rsidRDefault="00434634" w:rsidP="00434634">
      <w:pPr>
        <w:widowControl w:val="0"/>
        <w:tabs>
          <w:tab w:val="left" w:pos="3427"/>
          <w:tab w:val="left" w:pos="4227"/>
        </w:tabs>
        <w:autoSpaceDE w:val="0"/>
        <w:autoSpaceDN w:val="0"/>
        <w:adjustRightInd w:val="0"/>
        <w:ind w:firstLine="720"/>
        <w:jc w:val="both"/>
        <w:outlineLvl w:val="1"/>
        <w:rPr>
          <w:sz w:val="28"/>
          <w:szCs w:val="28"/>
        </w:rPr>
      </w:pPr>
    </w:p>
    <w:p w14:paraId="73DF711F" w14:textId="77777777" w:rsidR="00434634" w:rsidRDefault="00434634" w:rsidP="00434634">
      <w:pPr>
        <w:widowControl w:val="0"/>
        <w:tabs>
          <w:tab w:val="left" w:pos="3427"/>
          <w:tab w:val="left" w:pos="4227"/>
        </w:tabs>
        <w:autoSpaceDE w:val="0"/>
        <w:autoSpaceDN w:val="0"/>
        <w:adjustRightInd w:val="0"/>
        <w:ind w:firstLine="720"/>
        <w:jc w:val="both"/>
        <w:outlineLvl w:val="1"/>
        <w:rPr>
          <w:sz w:val="28"/>
          <w:szCs w:val="28"/>
        </w:rPr>
      </w:pPr>
      <w:r>
        <w:rPr>
          <w:sz w:val="28"/>
          <w:szCs w:val="28"/>
        </w:rPr>
        <w:tab/>
      </w:r>
      <w:r>
        <w:rPr>
          <w:sz w:val="28"/>
          <w:szCs w:val="28"/>
        </w:rPr>
        <w:tab/>
        <w:t>1</w:t>
      </w:r>
    </w:p>
    <w:p w14:paraId="5E039A43" w14:textId="77777777" w:rsidR="00434634" w:rsidRDefault="00434634" w:rsidP="00434634">
      <w:pPr>
        <w:widowControl w:val="0"/>
        <w:tabs>
          <w:tab w:val="left" w:pos="3427"/>
        </w:tabs>
        <w:autoSpaceDE w:val="0"/>
        <w:autoSpaceDN w:val="0"/>
        <w:adjustRightInd w:val="0"/>
        <w:ind w:firstLine="720"/>
        <w:jc w:val="both"/>
        <w:outlineLvl w:val="1"/>
        <w:rPr>
          <w:sz w:val="28"/>
          <w:szCs w:val="28"/>
        </w:rPr>
      </w:pPr>
      <w:r>
        <w:rPr>
          <w:sz w:val="28"/>
          <w:szCs w:val="28"/>
        </w:rPr>
        <w:t xml:space="preserve">                                 Эис  =  ________  =1,</w:t>
      </w:r>
      <w:r w:rsidR="00CD72DD">
        <w:rPr>
          <w:sz w:val="28"/>
          <w:szCs w:val="28"/>
        </w:rPr>
        <w:t>01</w:t>
      </w:r>
    </w:p>
    <w:p w14:paraId="4B41DAAD" w14:textId="77777777" w:rsidR="00434634" w:rsidRDefault="00434634" w:rsidP="00434634">
      <w:pPr>
        <w:widowControl w:val="0"/>
        <w:tabs>
          <w:tab w:val="left" w:pos="4160"/>
          <w:tab w:val="left" w:pos="4547"/>
        </w:tabs>
        <w:autoSpaceDE w:val="0"/>
        <w:autoSpaceDN w:val="0"/>
        <w:adjustRightInd w:val="0"/>
        <w:ind w:firstLine="720"/>
        <w:jc w:val="both"/>
        <w:outlineLvl w:val="1"/>
        <w:rPr>
          <w:sz w:val="28"/>
          <w:szCs w:val="28"/>
        </w:rPr>
      </w:pPr>
      <w:r>
        <w:rPr>
          <w:sz w:val="28"/>
          <w:szCs w:val="28"/>
        </w:rPr>
        <w:tab/>
        <w:t>0,</w:t>
      </w:r>
      <w:r w:rsidR="00CD72DD">
        <w:rPr>
          <w:sz w:val="28"/>
          <w:szCs w:val="28"/>
        </w:rPr>
        <w:t>9</w:t>
      </w:r>
      <w:r>
        <w:rPr>
          <w:sz w:val="28"/>
          <w:szCs w:val="28"/>
        </w:rPr>
        <w:t>9</w:t>
      </w:r>
    </w:p>
    <w:p w14:paraId="386EECA0" w14:textId="77777777" w:rsidR="00434634" w:rsidRDefault="00434634" w:rsidP="00434634">
      <w:pPr>
        <w:autoSpaceDE w:val="0"/>
        <w:autoSpaceDN w:val="0"/>
        <w:adjustRightInd w:val="0"/>
        <w:ind w:firstLine="709"/>
        <w:jc w:val="both"/>
        <w:rPr>
          <w:sz w:val="28"/>
          <w:szCs w:val="28"/>
        </w:rPr>
      </w:pPr>
      <w:r>
        <w:rPr>
          <w:sz w:val="28"/>
          <w:szCs w:val="28"/>
        </w:rPr>
        <w:t> </w:t>
      </w:r>
      <w:r w:rsidRPr="00FD71B2">
        <w:rPr>
          <w:sz w:val="28"/>
          <w:szCs w:val="28"/>
        </w:rPr>
        <w:t>Бюджетная эффективность реализации программы признается</w:t>
      </w:r>
      <w:r>
        <w:rPr>
          <w:sz w:val="28"/>
          <w:szCs w:val="28"/>
        </w:rPr>
        <w:t xml:space="preserve"> высокой.</w:t>
      </w:r>
    </w:p>
    <w:p w14:paraId="12787E6F" w14:textId="77777777" w:rsidR="00434634" w:rsidRPr="00FD71B2" w:rsidRDefault="00434634" w:rsidP="00434634">
      <w:pPr>
        <w:widowControl w:val="0"/>
        <w:shd w:val="clear" w:color="auto" w:fill="FFFFFF"/>
        <w:autoSpaceDE w:val="0"/>
        <w:autoSpaceDN w:val="0"/>
        <w:adjustRightInd w:val="0"/>
        <w:ind w:firstLine="709"/>
        <w:jc w:val="both"/>
        <w:rPr>
          <w:rFonts w:eastAsia="Calibri"/>
          <w:sz w:val="28"/>
          <w:szCs w:val="28"/>
          <w:lang w:eastAsia="en-US"/>
        </w:rPr>
      </w:pPr>
      <w:r>
        <w:rPr>
          <w:rFonts w:eastAsia="Calibri"/>
          <w:sz w:val="28"/>
          <w:szCs w:val="28"/>
          <w:lang w:eastAsia="en-US"/>
        </w:rPr>
        <w:t>4. </w:t>
      </w:r>
      <w:r w:rsidRPr="00FD71B2">
        <w:rPr>
          <w:rFonts w:eastAsia="Calibri"/>
          <w:sz w:val="28"/>
          <w:szCs w:val="28"/>
          <w:lang w:eastAsia="en-US"/>
        </w:rPr>
        <w:t>Для оценки эффективности реализации программы применяются следующие коэффициенты значимости:</w:t>
      </w:r>
    </w:p>
    <w:p w14:paraId="339726AA" w14:textId="77777777" w:rsidR="00434634" w:rsidRPr="00FD71B2" w:rsidRDefault="00434634" w:rsidP="00434634">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степень достижения целевых показателей – 0,5;</w:t>
      </w:r>
    </w:p>
    <w:p w14:paraId="48B32664" w14:textId="77777777" w:rsidR="00434634" w:rsidRPr="00FD71B2" w:rsidRDefault="00434634" w:rsidP="00434634">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реализация основных мероприятий – 0,3;</w:t>
      </w:r>
    </w:p>
    <w:p w14:paraId="1BD4B3FB" w14:textId="77777777" w:rsidR="00434634" w:rsidRPr="00FD71B2" w:rsidRDefault="00434634" w:rsidP="00434634">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бюджетная эффективность – 0,2.</w:t>
      </w:r>
    </w:p>
    <w:p w14:paraId="4A095C01" w14:textId="77777777" w:rsidR="00434634" w:rsidRDefault="00434634" w:rsidP="00434634">
      <w:pPr>
        <w:shd w:val="clear" w:color="auto" w:fill="FFFFFF"/>
        <w:spacing w:line="276" w:lineRule="auto"/>
        <w:ind w:firstLine="709"/>
        <w:jc w:val="both"/>
        <w:rPr>
          <w:rFonts w:eastAsia="Calibri"/>
          <w:sz w:val="28"/>
          <w:szCs w:val="28"/>
          <w:lang w:eastAsia="en-US"/>
        </w:rPr>
      </w:pPr>
    </w:p>
    <w:p w14:paraId="641B7890" w14:textId="77777777" w:rsidR="00434634" w:rsidRPr="00FD71B2" w:rsidRDefault="00434634" w:rsidP="00434634">
      <w:pPr>
        <w:shd w:val="clear" w:color="auto" w:fill="FFFFFF"/>
        <w:spacing w:line="276" w:lineRule="auto"/>
        <w:ind w:firstLine="709"/>
        <w:jc w:val="both"/>
        <w:rPr>
          <w:rFonts w:eastAsia="Calibri"/>
          <w:sz w:val="28"/>
          <w:szCs w:val="28"/>
          <w:lang w:eastAsia="en-US"/>
        </w:rPr>
      </w:pPr>
      <w:r>
        <w:rPr>
          <w:rFonts w:eastAsia="Calibri"/>
          <w:sz w:val="28"/>
          <w:szCs w:val="28"/>
          <w:lang w:eastAsia="en-US"/>
        </w:rPr>
        <w:t>5. </w:t>
      </w: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 по формуле:</w:t>
      </w:r>
    </w:p>
    <w:p w14:paraId="0CED233A" w14:textId="77777777" w:rsidR="00434634" w:rsidRDefault="00434634" w:rsidP="00434634">
      <w:pPr>
        <w:shd w:val="clear" w:color="auto" w:fill="FFFFFF"/>
        <w:spacing w:after="200" w:line="276" w:lineRule="auto"/>
        <w:jc w:val="center"/>
        <w:rPr>
          <w:rFonts w:eastAsia="Calibri"/>
          <w:sz w:val="28"/>
          <w:szCs w:val="28"/>
          <w:lang w:eastAsia="en-US"/>
        </w:rPr>
      </w:pPr>
      <w:r w:rsidRPr="00FD71B2">
        <w:rPr>
          <w:rFonts w:eastAsia="Calibri"/>
          <w:sz w:val="28"/>
          <w:szCs w:val="28"/>
          <w:lang w:eastAsia="en-US"/>
        </w:rPr>
        <w:t>УР</w:t>
      </w:r>
      <w:r w:rsidRPr="00FD71B2">
        <w:rPr>
          <w:rFonts w:eastAsia="Calibri"/>
          <w:sz w:val="28"/>
          <w:szCs w:val="28"/>
          <w:vertAlign w:val="subscript"/>
          <w:lang w:eastAsia="en-US"/>
        </w:rPr>
        <w:t xml:space="preserve">пр </w:t>
      </w:r>
      <w:r w:rsidRPr="00FD71B2">
        <w:rPr>
          <w:rFonts w:eastAsia="Calibri"/>
          <w:sz w:val="28"/>
          <w:szCs w:val="28"/>
          <w:lang w:eastAsia="en-US"/>
        </w:rPr>
        <w:t>= Э</w:t>
      </w:r>
      <w:r w:rsidRPr="00FD71B2">
        <w:rPr>
          <w:rFonts w:eastAsia="Calibri"/>
          <w:sz w:val="28"/>
          <w:szCs w:val="28"/>
          <w:vertAlign w:val="subscript"/>
          <w:lang w:eastAsia="en-US"/>
        </w:rPr>
        <w:t xml:space="preserve">о </w:t>
      </w:r>
      <w:r w:rsidRPr="00AF5D0F">
        <w:rPr>
          <w:rFonts w:eastAsia="Calibri"/>
          <w:sz w:val="28"/>
          <w:szCs w:val="28"/>
          <w:lang w:eastAsia="en-US"/>
        </w:rPr>
        <w:t>х</w:t>
      </w:r>
      <w:r w:rsidRPr="00FD71B2">
        <w:rPr>
          <w:rFonts w:eastAsia="Calibri"/>
          <w:sz w:val="28"/>
          <w:szCs w:val="28"/>
          <w:vertAlign w:val="subscript"/>
          <w:lang w:eastAsia="en-US"/>
        </w:rPr>
        <w:t xml:space="preserve"> </w:t>
      </w:r>
      <w:r w:rsidRPr="00FD71B2">
        <w:rPr>
          <w:rFonts w:eastAsia="Calibri"/>
          <w:sz w:val="28"/>
          <w:szCs w:val="28"/>
          <w:lang w:eastAsia="en-US"/>
        </w:rPr>
        <w:t>0,5 + СР</w:t>
      </w:r>
      <w:r w:rsidRPr="00FD71B2">
        <w:rPr>
          <w:rFonts w:eastAsia="Calibri"/>
          <w:sz w:val="28"/>
          <w:szCs w:val="28"/>
          <w:vertAlign w:val="subscript"/>
          <w:lang w:eastAsia="en-US"/>
        </w:rPr>
        <w:t xml:space="preserve">ом </w:t>
      </w:r>
      <w:r w:rsidRPr="00AF5D0F">
        <w:rPr>
          <w:rFonts w:eastAsia="Calibri"/>
          <w:sz w:val="28"/>
          <w:szCs w:val="28"/>
          <w:lang w:eastAsia="en-US"/>
        </w:rPr>
        <w:t>х</w:t>
      </w:r>
      <w:r w:rsidRPr="00FD71B2">
        <w:rPr>
          <w:rFonts w:eastAsia="Calibri"/>
          <w:sz w:val="28"/>
          <w:szCs w:val="28"/>
          <w:lang w:eastAsia="en-US"/>
        </w:rPr>
        <w:t xml:space="preserve"> 0,3 + Э</w:t>
      </w:r>
      <w:r w:rsidRPr="00FD71B2">
        <w:rPr>
          <w:rFonts w:eastAsia="Calibri"/>
          <w:sz w:val="28"/>
          <w:szCs w:val="28"/>
          <w:vertAlign w:val="subscript"/>
          <w:lang w:eastAsia="en-US"/>
        </w:rPr>
        <w:t xml:space="preserve">ис </w:t>
      </w:r>
      <w:r w:rsidRPr="00AF5D0F">
        <w:rPr>
          <w:rFonts w:eastAsia="Calibri"/>
          <w:sz w:val="28"/>
          <w:szCs w:val="28"/>
          <w:lang w:eastAsia="en-US"/>
        </w:rPr>
        <w:t>х</w:t>
      </w:r>
      <w:r w:rsidRPr="00FD71B2">
        <w:rPr>
          <w:rFonts w:eastAsia="Calibri"/>
          <w:sz w:val="28"/>
          <w:szCs w:val="28"/>
          <w:lang w:eastAsia="en-US"/>
        </w:rPr>
        <w:t xml:space="preserve"> 0,2</w:t>
      </w:r>
      <w:r>
        <w:rPr>
          <w:rFonts w:eastAsia="Calibri"/>
          <w:sz w:val="28"/>
          <w:szCs w:val="28"/>
          <w:lang w:eastAsia="en-US"/>
        </w:rPr>
        <w:t>.</w:t>
      </w:r>
    </w:p>
    <w:p w14:paraId="006D25AA" w14:textId="77777777" w:rsidR="00434634" w:rsidRPr="00DE1BDA" w:rsidRDefault="00434634" w:rsidP="00434634">
      <w:pPr>
        <w:shd w:val="clear" w:color="auto" w:fill="FFFFFF"/>
        <w:tabs>
          <w:tab w:val="left" w:pos="3533"/>
        </w:tabs>
        <w:spacing w:after="200" w:line="276" w:lineRule="auto"/>
        <w:rPr>
          <w:rFonts w:eastAsia="Calibri"/>
          <w:sz w:val="28"/>
          <w:szCs w:val="28"/>
          <w:vertAlign w:val="subscript"/>
          <w:lang w:eastAsia="en-US"/>
        </w:rPr>
      </w:pPr>
      <w:r>
        <w:rPr>
          <w:rFonts w:eastAsia="Calibri"/>
          <w:sz w:val="28"/>
          <w:szCs w:val="28"/>
          <w:lang w:eastAsia="en-US"/>
        </w:rPr>
        <w:tab/>
      </w:r>
      <w:r w:rsidRPr="00FD71B2">
        <w:rPr>
          <w:rFonts w:eastAsia="Calibri"/>
          <w:sz w:val="28"/>
          <w:szCs w:val="28"/>
          <w:lang w:eastAsia="en-US"/>
        </w:rPr>
        <w:t>УР</w:t>
      </w:r>
      <w:r w:rsidRPr="00FD71B2">
        <w:rPr>
          <w:rFonts w:eastAsia="Calibri"/>
          <w:sz w:val="28"/>
          <w:szCs w:val="28"/>
          <w:vertAlign w:val="subscript"/>
          <w:lang w:eastAsia="en-US"/>
        </w:rPr>
        <w:t xml:space="preserve">пр </w:t>
      </w:r>
      <w:r w:rsidRPr="00FD71B2">
        <w:rPr>
          <w:rFonts w:eastAsia="Calibri"/>
          <w:sz w:val="28"/>
          <w:szCs w:val="28"/>
          <w:lang w:eastAsia="en-US"/>
        </w:rPr>
        <w:t>=</w:t>
      </w:r>
      <w:r>
        <w:rPr>
          <w:rFonts w:eastAsia="Calibri"/>
          <w:sz w:val="28"/>
          <w:szCs w:val="28"/>
          <w:lang w:eastAsia="en-US"/>
        </w:rPr>
        <w:t xml:space="preserve"> 1х0,5 + 1х0,3  + 1,</w:t>
      </w:r>
      <w:r w:rsidR="00CD72DD">
        <w:rPr>
          <w:rFonts w:eastAsia="Calibri"/>
          <w:sz w:val="28"/>
          <w:szCs w:val="28"/>
          <w:lang w:eastAsia="en-US"/>
        </w:rPr>
        <w:t>01 х0,2 =1</w:t>
      </w:r>
    </w:p>
    <w:p w14:paraId="764AAA12" w14:textId="77777777" w:rsidR="00434634" w:rsidRPr="00FD71B2" w:rsidRDefault="00434634" w:rsidP="00434634">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высоким, если УР</w:t>
      </w:r>
      <w:r w:rsidRPr="00FD71B2">
        <w:rPr>
          <w:rFonts w:eastAsia="Calibri"/>
          <w:sz w:val="28"/>
          <w:szCs w:val="28"/>
          <w:vertAlign w:val="subscript"/>
          <w:lang w:eastAsia="en-US"/>
        </w:rPr>
        <w:t xml:space="preserve">пр </w:t>
      </w:r>
      <w:r w:rsidRPr="00FD71B2">
        <w:rPr>
          <w:rFonts w:eastAsia="Calibri"/>
          <w:sz w:val="28"/>
          <w:szCs w:val="28"/>
          <w:lang w:eastAsia="en-US"/>
        </w:rPr>
        <w:t xml:space="preserve">составляет 0,95 и </w:t>
      </w:r>
      <w:r>
        <w:rPr>
          <w:rFonts w:eastAsia="Calibri"/>
          <w:sz w:val="28"/>
          <w:szCs w:val="28"/>
          <w:lang w:eastAsia="en-US"/>
        </w:rPr>
        <w:t>более</w:t>
      </w:r>
      <w:r w:rsidRPr="00FD71B2">
        <w:rPr>
          <w:rFonts w:eastAsia="Calibri"/>
          <w:sz w:val="28"/>
          <w:szCs w:val="28"/>
          <w:lang w:eastAsia="en-US"/>
        </w:rPr>
        <w:t>;</w:t>
      </w:r>
    </w:p>
    <w:p w14:paraId="296B610A" w14:textId="77777777" w:rsidR="00434634" w:rsidRPr="00FD71B2" w:rsidRDefault="00434634" w:rsidP="00434634">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удовлетворительным, если УР</w:t>
      </w:r>
      <w:r w:rsidRPr="00FD71B2">
        <w:rPr>
          <w:rFonts w:eastAsia="Calibri"/>
          <w:sz w:val="28"/>
          <w:szCs w:val="28"/>
          <w:vertAlign w:val="subscript"/>
          <w:lang w:eastAsia="en-US"/>
        </w:rPr>
        <w:t xml:space="preserve">пр </w:t>
      </w:r>
      <w:r w:rsidRPr="00FD71B2">
        <w:rPr>
          <w:rFonts w:eastAsia="Calibri"/>
          <w:sz w:val="28"/>
          <w:szCs w:val="28"/>
          <w:lang w:eastAsia="en-US"/>
        </w:rPr>
        <w:t>составляет от 0,75 до 0,95;</w:t>
      </w:r>
    </w:p>
    <w:p w14:paraId="17767C40" w14:textId="77777777" w:rsidR="00434634" w:rsidRPr="00FD71B2" w:rsidRDefault="00434634" w:rsidP="00434634">
      <w:pPr>
        <w:widowControl w:val="0"/>
        <w:shd w:val="clear" w:color="auto" w:fill="FFFFFF"/>
        <w:autoSpaceDE w:val="0"/>
        <w:autoSpaceDN w:val="0"/>
        <w:adjustRightInd w:val="0"/>
        <w:ind w:firstLine="709"/>
        <w:jc w:val="both"/>
        <w:rPr>
          <w:rFonts w:eastAsia="Calibri"/>
          <w:sz w:val="28"/>
          <w:szCs w:val="28"/>
          <w:lang w:eastAsia="en-US"/>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отчетном году признается низким</w:t>
      </w:r>
      <w:r>
        <w:rPr>
          <w:rFonts w:eastAsia="Calibri"/>
          <w:sz w:val="28"/>
          <w:szCs w:val="28"/>
          <w:lang w:eastAsia="en-US"/>
        </w:rPr>
        <w:t>,</w:t>
      </w:r>
      <w:r w:rsidRPr="00FD71B2">
        <w:rPr>
          <w:rFonts w:eastAsia="Calibri"/>
          <w:sz w:val="28"/>
          <w:szCs w:val="28"/>
          <w:lang w:eastAsia="en-US"/>
        </w:rPr>
        <w:t xml:space="preserve"> если УР</w:t>
      </w:r>
      <w:r w:rsidRPr="00FD71B2">
        <w:rPr>
          <w:rFonts w:eastAsia="Calibri"/>
          <w:sz w:val="28"/>
          <w:szCs w:val="28"/>
          <w:vertAlign w:val="subscript"/>
          <w:lang w:eastAsia="en-US"/>
        </w:rPr>
        <w:t xml:space="preserve">пр </w:t>
      </w:r>
      <w:r w:rsidRPr="00FD71B2">
        <w:rPr>
          <w:rFonts w:eastAsia="Calibri"/>
          <w:sz w:val="28"/>
          <w:szCs w:val="28"/>
          <w:lang w:eastAsia="en-US"/>
        </w:rPr>
        <w:t>составляет менее 0,75.</w:t>
      </w:r>
    </w:p>
    <w:p w14:paraId="37895EE5" w14:textId="77777777" w:rsidR="00434634" w:rsidRDefault="00434634" w:rsidP="00434634">
      <w:pPr>
        <w:autoSpaceDE w:val="0"/>
        <w:autoSpaceDN w:val="0"/>
        <w:adjustRightInd w:val="0"/>
        <w:ind w:firstLine="709"/>
        <w:jc w:val="both"/>
        <w:rPr>
          <w:sz w:val="28"/>
          <w:szCs w:val="28"/>
        </w:rPr>
      </w:pPr>
      <w:r w:rsidRPr="00FD71B2">
        <w:rPr>
          <w:rFonts w:eastAsia="Calibri"/>
          <w:sz w:val="28"/>
          <w:szCs w:val="28"/>
          <w:lang w:eastAsia="en-US"/>
        </w:rPr>
        <w:t xml:space="preserve">Уровень реализации </w:t>
      </w:r>
      <w:r>
        <w:rPr>
          <w:sz w:val="28"/>
          <w:szCs w:val="28"/>
        </w:rPr>
        <w:t>муниципальной</w:t>
      </w:r>
      <w:r w:rsidRPr="00FD71B2">
        <w:rPr>
          <w:rFonts w:eastAsia="Calibri"/>
          <w:sz w:val="28"/>
          <w:szCs w:val="28"/>
          <w:lang w:eastAsia="en-US"/>
        </w:rPr>
        <w:t xml:space="preserve"> программы в целом оценивается</w:t>
      </w:r>
      <w:r>
        <w:rPr>
          <w:rFonts w:eastAsia="Calibri"/>
          <w:sz w:val="28"/>
          <w:szCs w:val="28"/>
          <w:lang w:eastAsia="en-US"/>
        </w:rPr>
        <w:t xml:space="preserve"> как высокий.</w:t>
      </w:r>
    </w:p>
    <w:p w14:paraId="2C0A4126" w14:textId="77777777" w:rsidR="00434634" w:rsidRDefault="00434634" w:rsidP="00434634">
      <w:pPr>
        <w:autoSpaceDE w:val="0"/>
        <w:autoSpaceDN w:val="0"/>
        <w:adjustRightInd w:val="0"/>
        <w:ind w:firstLine="709"/>
        <w:jc w:val="both"/>
        <w:rPr>
          <w:kern w:val="2"/>
          <w:sz w:val="16"/>
          <w:szCs w:val="16"/>
        </w:rPr>
      </w:pPr>
    </w:p>
    <w:p w14:paraId="20720CFF" w14:textId="77777777" w:rsidR="00434634" w:rsidRDefault="00434634" w:rsidP="00434634">
      <w:pPr>
        <w:widowControl w:val="0"/>
        <w:tabs>
          <w:tab w:val="left" w:pos="1276"/>
        </w:tabs>
        <w:autoSpaceDE w:val="0"/>
        <w:autoSpaceDN w:val="0"/>
        <w:adjustRightInd w:val="0"/>
        <w:jc w:val="center"/>
        <w:rPr>
          <w:b/>
          <w:i/>
          <w:sz w:val="26"/>
          <w:szCs w:val="26"/>
        </w:rPr>
      </w:pPr>
      <w:r w:rsidRPr="003077F5">
        <w:rPr>
          <w:b/>
          <w:i/>
          <w:sz w:val="26"/>
          <w:szCs w:val="26"/>
        </w:rPr>
        <w:t>8. Предложения по дальнейшей реализации муниципальной программы</w:t>
      </w:r>
    </w:p>
    <w:p w14:paraId="52696355" w14:textId="77777777" w:rsidR="00434634" w:rsidRPr="003077F5" w:rsidRDefault="00434634" w:rsidP="00434634">
      <w:pPr>
        <w:widowControl w:val="0"/>
        <w:tabs>
          <w:tab w:val="left" w:pos="1276"/>
        </w:tabs>
        <w:autoSpaceDE w:val="0"/>
        <w:autoSpaceDN w:val="0"/>
        <w:adjustRightInd w:val="0"/>
        <w:jc w:val="center"/>
        <w:rPr>
          <w:b/>
          <w:i/>
          <w:sz w:val="26"/>
          <w:szCs w:val="26"/>
        </w:rPr>
      </w:pPr>
    </w:p>
    <w:p w14:paraId="3014A5C5" w14:textId="77777777" w:rsidR="00434634" w:rsidRPr="007709CA" w:rsidRDefault="00434634" w:rsidP="00434634">
      <w:pPr>
        <w:autoSpaceDE w:val="0"/>
        <w:autoSpaceDN w:val="0"/>
        <w:adjustRightInd w:val="0"/>
        <w:ind w:right="-57" w:firstLine="708"/>
        <w:jc w:val="both"/>
        <w:outlineLvl w:val="1"/>
        <w:rPr>
          <w:sz w:val="28"/>
          <w:szCs w:val="28"/>
        </w:rPr>
      </w:pPr>
      <w:r>
        <w:rPr>
          <w:sz w:val="28"/>
          <w:szCs w:val="28"/>
        </w:rPr>
        <w:t>Промежуточные значения целевых показателей на 201</w:t>
      </w:r>
      <w:r w:rsidR="00314736">
        <w:rPr>
          <w:sz w:val="28"/>
          <w:szCs w:val="28"/>
        </w:rPr>
        <w:t>8</w:t>
      </w:r>
      <w:r>
        <w:rPr>
          <w:sz w:val="28"/>
          <w:szCs w:val="28"/>
        </w:rPr>
        <w:t xml:space="preserve"> год достигнуты .  У</w:t>
      </w:r>
      <w:r w:rsidRPr="007709CA">
        <w:rPr>
          <w:sz w:val="28"/>
          <w:szCs w:val="28"/>
        </w:rPr>
        <w:t>читывая, что реализация Программы продв</w:t>
      </w:r>
      <w:r w:rsidRPr="007709CA">
        <w:rPr>
          <w:sz w:val="28"/>
          <w:szCs w:val="28"/>
        </w:rPr>
        <w:t>и</w:t>
      </w:r>
      <w:r w:rsidRPr="007709CA">
        <w:rPr>
          <w:sz w:val="28"/>
          <w:szCs w:val="28"/>
        </w:rPr>
        <w:t>гается успешно,</w:t>
      </w:r>
      <w:r>
        <w:rPr>
          <w:sz w:val="28"/>
          <w:szCs w:val="28"/>
        </w:rPr>
        <w:t xml:space="preserve"> </w:t>
      </w:r>
      <w:r w:rsidRPr="007709CA">
        <w:rPr>
          <w:sz w:val="28"/>
          <w:szCs w:val="28"/>
        </w:rPr>
        <w:t>целесообразно продолжить работу в данном направлении, ув</w:t>
      </w:r>
      <w:r w:rsidRPr="007709CA">
        <w:rPr>
          <w:sz w:val="28"/>
          <w:szCs w:val="28"/>
        </w:rPr>
        <w:t>е</w:t>
      </w:r>
      <w:r w:rsidRPr="007709CA">
        <w:rPr>
          <w:sz w:val="28"/>
          <w:szCs w:val="28"/>
        </w:rPr>
        <w:t xml:space="preserve">личивая темпы роста. </w:t>
      </w:r>
    </w:p>
    <w:p w14:paraId="23285401" w14:textId="77777777" w:rsidR="00434634" w:rsidRDefault="00434634" w:rsidP="00434634">
      <w:pPr>
        <w:jc w:val="both"/>
        <w:rPr>
          <w:sz w:val="28"/>
          <w:szCs w:val="28"/>
        </w:rPr>
      </w:pPr>
    </w:p>
    <w:p w14:paraId="5D2B713E" w14:textId="77777777" w:rsidR="00840B73" w:rsidRPr="00366476" w:rsidRDefault="001D387F" w:rsidP="001D387F">
      <w:pPr>
        <w:widowControl w:val="0"/>
        <w:tabs>
          <w:tab w:val="left" w:pos="1276"/>
        </w:tabs>
        <w:autoSpaceDE w:val="0"/>
        <w:autoSpaceDN w:val="0"/>
        <w:adjustRightInd w:val="0"/>
        <w:jc w:val="both"/>
        <w:rPr>
          <w:sz w:val="28"/>
          <w:szCs w:val="28"/>
        </w:rPr>
      </w:pPr>
      <w:r>
        <w:rPr>
          <w:sz w:val="28"/>
          <w:szCs w:val="28"/>
        </w:rPr>
        <w:tab/>
      </w:r>
      <w:r w:rsidR="00434634">
        <w:rPr>
          <w:sz w:val="28"/>
          <w:szCs w:val="28"/>
        </w:rPr>
        <w:t xml:space="preserve">В приложении 1 представлен отчет </w:t>
      </w:r>
      <w:r w:rsidR="00434634" w:rsidRPr="0093771B">
        <w:rPr>
          <w:sz w:val="28"/>
          <w:szCs w:val="28"/>
        </w:rPr>
        <w:t>об исполнении плана</w:t>
      </w:r>
      <w:r w:rsidR="00434634">
        <w:rPr>
          <w:sz w:val="28"/>
          <w:szCs w:val="28"/>
        </w:rPr>
        <w:t xml:space="preserve"> реализации муниципальной программы </w:t>
      </w:r>
      <w:r w:rsidR="003C7CB3">
        <w:rPr>
          <w:sz w:val="28"/>
          <w:szCs w:val="28"/>
        </w:rPr>
        <w:t>Веселовского</w:t>
      </w:r>
      <w:r w:rsidR="00434634">
        <w:rPr>
          <w:sz w:val="28"/>
          <w:szCs w:val="28"/>
        </w:rPr>
        <w:t xml:space="preserve"> сельского поселения</w:t>
      </w:r>
      <w:r w:rsidR="00434634" w:rsidRPr="00F91B16">
        <w:rPr>
          <w:b/>
          <w:i/>
          <w:sz w:val="24"/>
          <w:szCs w:val="24"/>
        </w:rPr>
        <w:t xml:space="preserve"> </w:t>
      </w:r>
      <w:r w:rsidRPr="00A83984">
        <w:rPr>
          <w:sz w:val="28"/>
          <w:szCs w:val="28"/>
        </w:rPr>
        <w:t>«Содействие занятости</w:t>
      </w:r>
      <w:r>
        <w:rPr>
          <w:sz w:val="28"/>
          <w:szCs w:val="28"/>
        </w:rPr>
        <w:t xml:space="preserve"> на</w:t>
      </w:r>
      <w:r w:rsidRPr="00A83984">
        <w:rPr>
          <w:sz w:val="28"/>
          <w:szCs w:val="28"/>
        </w:rPr>
        <w:t>селения</w:t>
      </w:r>
      <w:r w:rsidRPr="00A83984">
        <w:rPr>
          <w:color w:val="000000"/>
          <w:kern w:val="2"/>
          <w:sz w:val="28"/>
          <w:szCs w:val="28"/>
        </w:rPr>
        <w:t>»</w:t>
      </w:r>
      <w:r w:rsidRPr="00A83984">
        <w:rPr>
          <w:sz w:val="28"/>
          <w:szCs w:val="28"/>
        </w:rPr>
        <w:t>.</w:t>
      </w:r>
      <w:r w:rsidR="00DE241A" w:rsidRPr="00F91B16">
        <w:rPr>
          <w:b/>
          <w:i/>
          <w:sz w:val="24"/>
          <w:szCs w:val="24"/>
        </w:rPr>
        <w:t xml:space="preserve"> </w:t>
      </w:r>
    </w:p>
    <w:p w14:paraId="66A45148" w14:textId="77777777" w:rsidR="00840B73" w:rsidRPr="00366476" w:rsidRDefault="00840B73" w:rsidP="00840B73">
      <w:pPr>
        <w:rPr>
          <w:sz w:val="28"/>
          <w:szCs w:val="28"/>
        </w:rPr>
      </w:pPr>
    </w:p>
    <w:p w14:paraId="48CF175D" w14:textId="77777777" w:rsidR="00840B73" w:rsidRPr="00366476" w:rsidRDefault="00840B73" w:rsidP="00840B73">
      <w:pPr>
        <w:rPr>
          <w:sz w:val="28"/>
          <w:szCs w:val="28"/>
        </w:rPr>
      </w:pPr>
    </w:p>
    <w:p w14:paraId="4BC02D51" w14:textId="77777777" w:rsidR="00840B73" w:rsidRPr="00366476" w:rsidRDefault="00840B73" w:rsidP="00840B73">
      <w:pPr>
        <w:rPr>
          <w:sz w:val="28"/>
          <w:szCs w:val="28"/>
        </w:rPr>
      </w:pPr>
    </w:p>
    <w:p w14:paraId="269750CC" w14:textId="77777777" w:rsidR="00840B73" w:rsidRPr="00366476" w:rsidRDefault="00840B73" w:rsidP="00840B73">
      <w:pPr>
        <w:rPr>
          <w:sz w:val="28"/>
          <w:szCs w:val="28"/>
        </w:rPr>
      </w:pPr>
    </w:p>
    <w:p w14:paraId="160369D2" w14:textId="77777777" w:rsidR="00840B73" w:rsidRPr="00366476" w:rsidRDefault="00840B73" w:rsidP="00840B73">
      <w:pPr>
        <w:rPr>
          <w:sz w:val="28"/>
          <w:szCs w:val="28"/>
        </w:rPr>
      </w:pPr>
    </w:p>
    <w:p w14:paraId="1BFF4A40" w14:textId="77777777" w:rsidR="00840B73" w:rsidRDefault="00840B73" w:rsidP="00840B73">
      <w:pPr>
        <w:rPr>
          <w:sz w:val="28"/>
          <w:szCs w:val="28"/>
        </w:rPr>
        <w:sectPr w:rsidR="00840B73" w:rsidSect="00840B73">
          <w:footerReference w:type="even" r:id="rId14"/>
          <w:footerReference w:type="default" r:id="rId15"/>
          <w:type w:val="evenPage"/>
          <w:pgSz w:w="11907" w:h="16840"/>
          <w:pgMar w:top="709" w:right="624" w:bottom="1134" w:left="567" w:header="720" w:footer="720" w:gutter="0"/>
          <w:cols w:space="720"/>
        </w:sectPr>
      </w:pPr>
    </w:p>
    <w:p w14:paraId="2BD02C21" w14:textId="77777777" w:rsidR="00840B73" w:rsidRDefault="00840B73" w:rsidP="00840B73">
      <w:pPr>
        <w:rPr>
          <w:sz w:val="28"/>
          <w:szCs w:val="28"/>
        </w:rPr>
      </w:pPr>
    </w:p>
    <w:p w14:paraId="6C39AE46" w14:textId="77777777" w:rsidR="00840B73" w:rsidRPr="00314736" w:rsidRDefault="00840B73" w:rsidP="00314736">
      <w:pPr>
        <w:pStyle w:val="3"/>
        <w:rPr>
          <w:sz w:val="24"/>
          <w:szCs w:val="24"/>
        </w:rPr>
      </w:pPr>
      <w:r w:rsidRPr="00314736">
        <w:rPr>
          <w:sz w:val="24"/>
          <w:szCs w:val="24"/>
        </w:rPr>
        <w:t>Таблица № 1</w:t>
      </w:r>
      <w:r w:rsidR="00314736" w:rsidRPr="00314736">
        <w:rPr>
          <w:sz w:val="24"/>
          <w:szCs w:val="24"/>
        </w:rPr>
        <w:t xml:space="preserve"> </w:t>
      </w:r>
      <w:r w:rsidRPr="00314736">
        <w:rPr>
          <w:sz w:val="24"/>
          <w:szCs w:val="24"/>
        </w:rPr>
        <w:t xml:space="preserve">к приложению </w:t>
      </w:r>
      <w:r w:rsidR="00CA71EC" w:rsidRPr="00314736">
        <w:rPr>
          <w:sz w:val="24"/>
          <w:szCs w:val="24"/>
        </w:rPr>
        <w:t>1</w:t>
      </w:r>
    </w:p>
    <w:p w14:paraId="7BDFADC9" w14:textId="77777777" w:rsidR="00840B73" w:rsidRDefault="00840B73" w:rsidP="00840B73">
      <w:pPr>
        <w:ind w:left="125"/>
        <w:jc w:val="right"/>
        <w:rPr>
          <w:bCs/>
          <w:iCs/>
          <w:sz w:val="28"/>
          <w:szCs w:val="28"/>
        </w:rPr>
      </w:pPr>
      <w:r>
        <w:rPr>
          <w:sz w:val="28"/>
          <w:szCs w:val="28"/>
        </w:rPr>
        <w:t xml:space="preserve">                                                                                                            </w:t>
      </w:r>
    </w:p>
    <w:p w14:paraId="4F1AE9AF" w14:textId="77777777" w:rsidR="00840B73" w:rsidRDefault="00840B73" w:rsidP="00840B73">
      <w:pPr>
        <w:pStyle w:val="ConsPlusNonformat"/>
        <w:jc w:val="center"/>
        <w:rPr>
          <w:rFonts w:ascii="Times New Roman" w:hAnsi="Times New Roman"/>
          <w:sz w:val="24"/>
          <w:szCs w:val="24"/>
        </w:rPr>
      </w:pPr>
      <w:r w:rsidRPr="00777489">
        <w:rPr>
          <w:rFonts w:ascii="Times New Roman" w:hAnsi="Times New Roman" w:cs="Times New Roman"/>
          <w:sz w:val="24"/>
          <w:szCs w:val="24"/>
        </w:rPr>
        <w:t xml:space="preserve">Отчет об исполнении плана  реализации </w:t>
      </w:r>
      <w:r w:rsidRPr="00777489">
        <w:rPr>
          <w:rFonts w:ascii="Times New Roman" w:hAnsi="Times New Roman"/>
          <w:sz w:val="24"/>
          <w:szCs w:val="24"/>
        </w:rPr>
        <w:t xml:space="preserve">муниципальной программы </w:t>
      </w:r>
      <w:r w:rsidR="003C7CB3">
        <w:rPr>
          <w:rFonts w:ascii="Times New Roman" w:hAnsi="Times New Roman"/>
          <w:sz w:val="24"/>
          <w:szCs w:val="24"/>
        </w:rPr>
        <w:t>Веселовского</w:t>
      </w:r>
      <w:r w:rsidRPr="00777489">
        <w:rPr>
          <w:rFonts w:ascii="Times New Roman" w:hAnsi="Times New Roman"/>
          <w:sz w:val="24"/>
          <w:szCs w:val="24"/>
        </w:rPr>
        <w:t xml:space="preserve"> сельского поселения</w:t>
      </w:r>
    </w:p>
    <w:p w14:paraId="5683CD8B" w14:textId="77777777" w:rsidR="00840B73" w:rsidRPr="00777489" w:rsidRDefault="00840B73" w:rsidP="00840B73">
      <w:pPr>
        <w:pStyle w:val="ConsPlusNonformat"/>
        <w:jc w:val="center"/>
        <w:rPr>
          <w:rFonts w:ascii="Times New Roman" w:hAnsi="Times New Roman"/>
          <w:sz w:val="24"/>
          <w:szCs w:val="24"/>
        </w:rPr>
      </w:pPr>
      <w:r w:rsidRPr="00F31951">
        <w:rPr>
          <w:rFonts w:ascii="Times New Roman" w:hAnsi="Times New Roman" w:cs="Times New Roman"/>
          <w:sz w:val="24"/>
          <w:szCs w:val="24"/>
        </w:rPr>
        <w:t xml:space="preserve"> </w:t>
      </w:r>
      <w:r w:rsidR="00E97606" w:rsidRPr="00FB399D">
        <w:rPr>
          <w:rFonts w:ascii="Times New Roman" w:hAnsi="Times New Roman" w:cs="Times New Roman"/>
          <w:bCs/>
          <w:color w:val="000000"/>
          <w:sz w:val="24"/>
          <w:szCs w:val="24"/>
        </w:rPr>
        <w:t>«</w:t>
      </w:r>
      <w:r w:rsidR="00E97606" w:rsidRPr="00FB399D">
        <w:rPr>
          <w:rFonts w:ascii="Times New Roman" w:hAnsi="Times New Roman" w:cs="Times New Roman"/>
          <w:sz w:val="24"/>
          <w:szCs w:val="24"/>
        </w:rPr>
        <w:t>Содействие занятости населения</w:t>
      </w:r>
      <w:r w:rsidR="00E97606" w:rsidRPr="00E97606">
        <w:rPr>
          <w:rFonts w:ascii="Times New Roman" w:hAnsi="Times New Roman" w:cs="Times New Roman"/>
          <w:bCs/>
          <w:color w:val="000000"/>
          <w:sz w:val="28"/>
          <w:szCs w:val="28"/>
        </w:rPr>
        <w:t>»</w:t>
      </w:r>
      <w:r>
        <w:rPr>
          <w:kern w:val="2"/>
          <w:sz w:val="28"/>
          <w:szCs w:val="28"/>
        </w:rPr>
        <w:t xml:space="preserve"> </w:t>
      </w:r>
      <w:r w:rsidRPr="00777489">
        <w:rPr>
          <w:rFonts w:ascii="Times New Roman" w:hAnsi="Times New Roman"/>
          <w:sz w:val="24"/>
          <w:szCs w:val="24"/>
        </w:rPr>
        <w:t xml:space="preserve"> </w:t>
      </w:r>
      <w:r w:rsidRPr="00777489">
        <w:rPr>
          <w:rFonts w:ascii="Times New Roman" w:hAnsi="Times New Roman" w:cs="Times New Roman"/>
          <w:sz w:val="24"/>
          <w:szCs w:val="24"/>
        </w:rPr>
        <w:t>отчетный период 201</w:t>
      </w:r>
      <w:r w:rsidR="00314736">
        <w:rPr>
          <w:rFonts w:ascii="Times New Roman" w:hAnsi="Times New Roman" w:cs="Times New Roman"/>
          <w:sz w:val="24"/>
          <w:szCs w:val="24"/>
        </w:rPr>
        <w:t>8</w:t>
      </w:r>
      <w:r w:rsidRPr="00777489">
        <w:rPr>
          <w:rFonts w:ascii="Times New Roman" w:hAnsi="Times New Roman" w:cs="Times New Roman"/>
          <w:sz w:val="24"/>
          <w:szCs w:val="24"/>
        </w:rPr>
        <w:t xml:space="preserve"> г.</w:t>
      </w:r>
    </w:p>
    <w:p w14:paraId="197127B6" w14:textId="77777777" w:rsidR="00840B73" w:rsidRDefault="00840B73" w:rsidP="00CA71EC">
      <w:pPr>
        <w:tabs>
          <w:tab w:val="left" w:pos="11013"/>
          <w:tab w:val="right" w:pos="14997"/>
        </w:tabs>
        <w:rPr>
          <w:sz w:val="24"/>
          <w:szCs w:val="24"/>
        </w:rPr>
      </w:pPr>
      <w:r>
        <w:tab/>
        <w:t>(тыс. рублей)</w:t>
      </w:r>
    </w:p>
    <w:tbl>
      <w:tblPr>
        <w:tblW w:w="14601" w:type="dxa"/>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851"/>
        <w:gridCol w:w="1559"/>
        <w:gridCol w:w="1843"/>
        <w:gridCol w:w="4394"/>
        <w:gridCol w:w="1276"/>
        <w:gridCol w:w="1134"/>
        <w:gridCol w:w="880"/>
        <w:gridCol w:w="40"/>
        <w:gridCol w:w="781"/>
        <w:gridCol w:w="992"/>
        <w:gridCol w:w="851"/>
      </w:tblGrid>
      <w:tr w:rsidR="00D01FF4" w:rsidRPr="00CD1E27" w14:paraId="779D61F4" w14:textId="77777777" w:rsidTr="00D01FF4">
        <w:trPr>
          <w:trHeight w:val="854"/>
          <w:tblCellSpacing w:w="5" w:type="nil"/>
        </w:trPr>
        <w:tc>
          <w:tcPr>
            <w:tcW w:w="851" w:type="dxa"/>
            <w:vMerge w:val="restart"/>
          </w:tcPr>
          <w:p w14:paraId="250D3F45" w14:textId="77777777" w:rsidR="00D01FF4" w:rsidRPr="00CA71EC" w:rsidRDefault="00D01FF4" w:rsidP="00E97606">
            <w:pPr>
              <w:pStyle w:val="ConsPlusCell0"/>
              <w:rPr>
                <w:rFonts w:ascii="Times New Roman" w:hAnsi="Times New Roman" w:cs="Times New Roman"/>
                <w:sz w:val="18"/>
                <w:szCs w:val="18"/>
              </w:rPr>
            </w:pPr>
            <w:r w:rsidRPr="00CA71EC">
              <w:rPr>
                <w:rFonts w:ascii="Times New Roman" w:hAnsi="Times New Roman" w:cs="Times New Roman"/>
                <w:sz w:val="18"/>
                <w:szCs w:val="18"/>
              </w:rPr>
              <w:t>№ п/п</w:t>
            </w:r>
          </w:p>
        </w:tc>
        <w:tc>
          <w:tcPr>
            <w:tcW w:w="1559" w:type="dxa"/>
            <w:vMerge w:val="restart"/>
          </w:tcPr>
          <w:p w14:paraId="0840FEDB" w14:textId="77777777" w:rsidR="00D01FF4" w:rsidRPr="00CA71EC" w:rsidRDefault="00D01FF4" w:rsidP="00CA71EC">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 xml:space="preserve">Наименование </w:t>
            </w:r>
          </w:p>
          <w:p w14:paraId="407DC14B" w14:textId="77777777" w:rsidR="00D01FF4" w:rsidRPr="00CA71EC" w:rsidRDefault="00D01FF4" w:rsidP="00CA71EC">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основного мероприятия,</w:t>
            </w:r>
          </w:p>
          <w:p w14:paraId="336D3AC1" w14:textId="77777777" w:rsidR="00D01FF4" w:rsidRPr="00CA71EC" w:rsidRDefault="00D01FF4" w:rsidP="00CA71EC">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контрольного события программы</w:t>
            </w:r>
          </w:p>
        </w:tc>
        <w:tc>
          <w:tcPr>
            <w:tcW w:w="1843" w:type="dxa"/>
            <w:vMerge w:val="restart"/>
          </w:tcPr>
          <w:p w14:paraId="0073D629" w14:textId="77777777" w:rsidR="00D01FF4" w:rsidRPr="00CA71EC" w:rsidRDefault="00D01FF4" w:rsidP="00CA71EC">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 xml:space="preserve">Ответственный </w:t>
            </w:r>
            <w:r w:rsidRPr="00CA71EC">
              <w:rPr>
                <w:rFonts w:ascii="Times New Roman" w:hAnsi="Times New Roman" w:cs="Times New Roman"/>
                <w:sz w:val="18"/>
                <w:szCs w:val="18"/>
              </w:rPr>
              <w:br/>
              <w:t xml:space="preserve"> исполнитель, соисполнитель, участник  </w:t>
            </w:r>
            <w:r w:rsidRPr="00CA71EC">
              <w:rPr>
                <w:rFonts w:ascii="Times New Roman" w:hAnsi="Times New Roman" w:cs="Times New Roman"/>
                <w:sz w:val="18"/>
                <w:szCs w:val="18"/>
              </w:rPr>
              <w:br/>
              <w:t xml:space="preserve">  (должность/ФИО)</w:t>
            </w:r>
          </w:p>
          <w:p w14:paraId="76EB806A" w14:textId="77777777" w:rsidR="00D01FF4" w:rsidRPr="00CA71EC" w:rsidRDefault="00D01FF4" w:rsidP="00CA71EC">
            <w:pPr>
              <w:rPr>
                <w:sz w:val="18"/>
                <w:szCs w:val="18"/>
              </w:rPr>
            </w:pPr>
          </w:p>
          <w:p w14:paraId="43AA5214" w14:textId="77777777" w:rsidR="00D01FF4" w:rsidRPr="00CA71EC" w:rsidRDefault="00D01FF4" w:rsidP="00CA71EC">
            <w:pPr>
              <w:jc w:val="center"/>
              <w:rPr>
                <w:sz w:val="18"/>
                <w:szCs w:val="18"/>
              </w:rPr>
            </w:pPr>
            <w:hyperlink w:anchor="Par1414" w:history="1">
              <w:r w:rsidRPr="00CA71EC">
                <w:rPr>
                  <w:sz w:val="18"/>
                  <w:szCs w:val="18"/>
                </w:rPr>
                <w:t>&lt;1&gt;</w:t>
              </w:r>
            </w:hyperlink>
          </w:p>
        </w:tc>
        <w:tc>
          <w:tcPr>
            <w:tcW w:w="4394" w:type="dxa"/>
            <w:vMerge w:val="restart"/>
          </w:tcPr>
          <w:p w14:paraId="781B9A1C" w14:textId="77777777" w:rsidR="00D01FF4" w:rsidRPr="00CA71EC" w:rsidRDefault="00D01FF4" w:rsidP="00E97606">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Результат</w:t>
            </w:r>
          </w:p>
          <w:p w14:paraId="55F42400" w14:textId="77777777" w:rsidR="00D01FF4" w:rsidRPr="00CA71EC" w:rsidRDefault="00D01FF4" w:rsidP="00E97606">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реализации мероприятия (краткое описание)</w:t>
            </w:r>
          </w:p>
        </w:tc>
        <w:tc>
          <w:tcPr>
            <w:tcW w:w="1276" w:type="dxa"/>
            <w:vMerge w:val="restart"/>
          </w:tcPr>
          <w:p w14:paraId="1215E959" w14:textId="77777777" w:rsidR="00D01FF4" w:rsidRPr="00CA71EC" w:rsidRDefault="00D01FF4" w:rsidP="00E97606">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 xml:space="preserve">Фактическая дата начала   </w:t>
            </w:r>
            <w:r w:rsidRPr="00CA71EC">
              <w:rPr>
                <w:rFonts w:ascii="Times New Roman" w:hAnsi="Times New Roman" w:cs="Times New Roman"/>
                <w:sz w:val="18"/>
                <w:szCs w:val="18"/>
              </w:rPr>
              <w:br/>
              <w:t xml:space="preserve">реализации </w:t>
            </w:r>
            <w:r w:rsidRPr="00CA71EC">
              <w:rPr>
                <w:rFonts w:ascii="Times New Roman" w:hAnsi="Times New Roman" w:cs="Times New Roman"/>
                <w:sz w:val="18"/>
                <w:szCs w:val="18"/>
              </w:rPr>
              <w:br/>
              <w:t>мероприятия</w:t>
            </w:r>
          </w:p>
        </w:tc>
        <w:tc>
          <w:tcPr>
            <w:tcW w:w="1134" w:type="dxa"/>
            <w:vMerge w:val="restart"/>
          </w:tcPr>
          <w:p w14:paraId="6DA5AA89" w14:textId="77777777" w:rsidR="00D01FF4" w:rsidRPr="00CA71EC" w:rsidRDefault="00D01FF4" w:rsidP="00E97606">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Фактическая дата окончания</w:t>
            </w:r>
            <w:r w:rsidRPr="00CA71EC">
              <w:rPr>
                <w:rFonts w:ascii="Times New Roman" w:hAnsi="Times New Roman" w:cs="Times New Roman"/>
                <w:sz w:val="18"/>
                <w:szCs w:val="18"/>
              </w:rPr>
              <w:br/>
              <w:t xml:space="preserve">реализации  </w:t>
            </w:r>
            <w:r w:rsidRPr="00CA71EC">
              <w:rPr>
                <w:rFonts w:ascii="Times New Roman" w:hAnsi="Times New Roman" w:cs="Times New Roman"/>
                <w:sz w:val="18"/>
                <w:szCs w:val="18"/>
              </w:rPr>
              <w:br/>
              <w:t xml:space="preserve">мероприятия, </w:t>
            </w:r>
            <w:r w:rsidRPr="00CA71EC">
              <w:rPr>
                <w:rFonts w:ascii="Times New Roman" w:hAnsi="Times New Roman" w:cs="Times New Roman"/>
                <w:sz w:val="18"/>
                <w:szCs w:val="18"/>
              </w:rPr>
              <w:br/>
              <w:t xml:space="preserve">наступления  </w:t>
            </w:r>
            <w:r w:rsidRPr="00CA71EC">
              <w:rPr>
                <w:rFonts w:ascii="Times New Roman" w:hAnsi="Times New Roman" w:cs="Times New Roman"/>
                <w:sz w:val="18"/>
                <w:szCs w:val="18"/>
              </w:rPr>
              <w:br/>
              <w:t xml:space="preserve">контрольного </w:t>
            </w:r>
            <w:r w:rsidRPr="00CA71EC">
              <w:rPr>
                <w:rFonts w:ascii="Times New Roman" w:hAnsi="Times New Roman" w:cs="Times New Roman"/>
                <w:sz w:val="18"/>
                <w:szCs w:val="18"/>
              </w:rPr>
              <w:br/>
              <w:t>события</w:t>
            </w:r>
          </w:p>
        </w:tc>
        <w:tc>
          <w:tcPr>
            <w:tcW w:w="2693" w:type="dxa"/>
            <w:gridSpan w:val="4"/>
          </w:tcPr>
          <w:p w14:paraId="078C343F" w14:textId="77777777" w:rsidR="00D01FF4" w:rsidRPr="00CA71EC" w:rsidRDefault="00D01FF4" w:rsidP="00E97606">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 xml:space="preserve">Расходы бюджета поселения на реализацию муниципальной      </w:t>
            </w:r>
            <w:r w:rsidRPr="00CA71EC">
              <w:rPr>
                <w:rFonts w:ascii="Times New Roman" w:hAnsi="Times New Roman" w:cs="Times New Roman"/>
                <w:sz w:val="18"/>
                <w:szCs w:val="18"/>
              </w:rPr>
              <w:br/>
              <w:t>программы, тыс. руб.</w:t>
            </w:r>
          </w:p>
        </w:tc>
        <w:tc>
          <w:tcPr>
            <w:tcW w:w="851" w:type="dxa"/>
            <w:vMerge w:val="restart"/>
          </w:tcPr>
          <w:p w14:paraId="28BD0CB6" w14:textId="77777777" w:rsidR="00D01FF4" w:rsidRPr="00CA71EC" w:rsidRDefault="00D01FF4" w:rsidP="00E97606">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 xml:space="preserve">Объемы неосвоенных средств и причины их неосвоения   </w:t>
            </w:r>
            <w:r w:rsidRPr="00CA71EC">
              <w:rPr>
                <w:rFonts w:ascii="Times New Roman" w:hAnsi="Times New Roman" w:cs="Times New Roman"/>
                <w:sz w:val="18"/>
                <w:szCs w:val="18"/>
              </w:rPr>
              <w:br/>
            </w:r>
            <w:hyperlink w:anchor="Par1414" w:history="1">
              <w:r w:rsidRPr="00CA71EC">
                <w:rPr>
                  <w:rFonts w:ascii="Times New Roman" w:hAnsi="Times New Roman" w:cs="Times New Roman"/>
                  <w:sz w:val="18"/>
                  <w:szCs w:val="18"/>
                </w:rPr>
                <w:t>&lt;2&gt;</w:t>
              </w:r>
            </w:hyperlink>
          </w:p>
        </w:tc>
      </w:tr>
      <w:tr w:rsidR="00D01FF4" w:rsidRPr="00CD1E27" w14:paraId="5E1DDDB5" w14:textId="77777777" w:rsidTr="00D01FF4">
        <w:trPr>
          <w:trHeight w:val="720"/>
          <w:tblCellSpacing w:w="5" w:type="nil"/>
        </w:trPr>
        <w:tc>
          <w:tcPr>
            <w:tcW w:w="851" w:type="dxa"/>
            <w:vMerge/>
          </w:tcPr>
          <w:p w14:paraId="6BC3C48D" w14:textId="77777777" w:rsidR="00D01FF4" w:rsidRPr="00CA71EC" w:rsidRDefault="00D01FF4" w:rsidP="00E97606">
            <w:pPr>
              <w:pStyle w:val="ConsPlusCell0"/>
              <w:rPr>
                <w:rFonts w:ascii="Times New Roman" w:hAnsi="Times New Roman" w:cs="Times New Roman"/>
                <w:sz w:val="18"/>
                <w:szCs w:val="18"/>
              </w:rPr>
            </w:pPr>
          </w:p>
        </w:tc>
        <w:tc>
          <w:tcPr>
            <w:tcW w:w="1559" w:type="dxa"/>
            <w:vMerge/>
          </w:tcPr>
          <w:p w14:paraId="50583940" w14:textId="77777777" w:rsidR="00D01FF4" w:rsidRPr="00CA71EC" w:rsidRDefault="00D01FF4" w:rsidP="00E97606">
            <w:pPr>
              <w:pStyle w:val="ConsPlusCell0"/>
              <w:rPr>
                <w:rFonts w:ascii="Times New Roman" w:hAnsi="Times New Roman" w:cs="Times New Roman"/>
                <w:sz w:val="18"/>
                <w:szCs w:val="18"/>
              </w:rPr>
            </w:pPr>
          </w:p>
        </w:tc>
        <w:tc>
          <w:tcPr>
            <w:tcW w:w="1843" w:type="dxa"/>
            <w:vMerge/>
          </w:tcPr>
          <w:p w14:paraId="639938F8" w14:textId="77777777" w:rsidR="00D01FF4" w:rsidRPr="00CA71EC" w:rsidRDefault="00D01FF4" w:rsidP="00E97606">
            <w:pPr>
              <w:pStyle w:val="ConsPlusCell0"/>
              <w:rPr>
                <w:rFonts w:ascii="Times New Roman" w:hAnsi="Times New Roman" w:cs="Times New Roman"/>
                <w:sz w:val="18"/>
                <w:szCs w:val="18"/>
              </w:rPr>
            </w:pPr>
          </w:p>
        </w:tc>
        <w:tc>
          <w:tcPr>
            <w:tcW w:w="4394" w:type="dxa"/>
            <w:vMerge/>
          </w:tcPr>
          <w:p w14:paraId="082B7171" w14:textId="77777777" w:rsidR="00D01FF4" w:rsidRPr="00CA71EC" w:rsidRDefault="00D01FF4" w:rsidP="00E97606">
            <w:pPr>
              <w:pStyle w:val="ConsPlusCell0"/>
              <w:jc w:val="center"/>
              <w:rPr>
                <w:rFonts w:ascii="Times New Roman" w:hAnsi="Times New Roman" w:cs="Times New Roman"/>
                <w:sz w:val="18"/>
                <w:szCs w:val="18"/>
              </w:rPr>
            </w:pPr>
          </w:p>
        </w:tc>
        <w:tc>
          <w:tcPr>
            <w:tcW w:w="1276" w:type="dxa"/>
            <w:vMerge/>
          </w:tcPr>
          <w:p w14:paraId="05ABAC62" w14:textId="77777777" w:rsidR="00D01FF4" w:rsidRPr="00CA71EC" w:rsidRDefault="00D01FF4" w:rsidP="00E97606">
            <w:pPr>
              <w:pStyle w:val="ConsPlusCell0"/>
              <w:rPr>
                <w:rFonts w:ascii="Times New Roman" w:hAnsi="Times New Roman" w:cs="Times New Roman"/>
                <w:sz w:val="18"/>
                <w:szCs w:val="18"/>
              </w:rPr>
            </w:pPr>
          </w:p>
        </w:tc>
        <w:tc>
          <w:tcPr>
            <w:tcW w:w="1134" w:type="dxa"/>
            <w:vMerge/>
          </w:tcPr>
          <w:p w14:paraId="2600E526" w14:textId="77777777" w:rsidR="00D01FF4" w:rsidRPr="00CA71EC" w:rsidRDefault="00D01FF4" w:rsidP="00E97606">
            <w:pPr>
              <w:pStyle w:val="ConsPlusCell0"/>
              <w:rPr>
                <w:rFonts w:ascii="Times New Roman" w:hAnsi="Times New Roman" w:cs="Times New Roman"/>
                <w:sz w:val="18"/>
                <w:szCs w:val="18"/>
              </w:rPr>
            </w:pPr>
          </w:p>
        </w:tc>
        <w:tc>
          <w:tcPr>
            <w:tcW w:w="880" w:type="dxa"/>
          </w:tcPr>
          <w:p w14:paraId="0B63A977" w14:textId="77777777" w:rsidR="00D01FF4" w:rsidRPr="00CA71EC" w:rsidRDefault="00D01FF4" w:rsidP="00E97606">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предусмотрено</w:t>
            </w:r>
          </w:p>
          <w:p w14:paraId="0968F8B9" w14:textId="77777777" w:rsidR="00D01FF4" w:rsidRPr="00CA71EC" w:rsidRDefault="00D01FF4" w:rsidP="00E97606">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муниципальной программой</w:t>
            </w:r>
          </w:p>
        </w:tc>
        <w:tc>
          <w:tcPr>
            <w:tcW w:w="821" w:type="dxa"/>
            <w:gridSpan w:val="2"/>
          </w:tcPr>
          <w:p w14:paraId="1B1A976B" w14:textId="77777777" w:rsidR="00D01FF4" w:rsidRPr="00CA71EC" w:rsidRDefault="00D01FF4" w:rsidP="00CA71EC">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Предусмотрено сводной бюджетной росписью</w:t>
            </w:r>
          </w:p>
        </w:tc>
        <w:tc>
          <w:tcPr>
            <w:tcW w:w="992" w:type="dxa"/>
          </w:tcPr>
          <w:p w14:paraId="662F9EEA" w14:textId="77777777" w:rsidR="00D01FF4" w:rsidRPr="00CA71EC" w:rsidRDefault="00D01FF4" w:rsidP="00CA71EC">
            <w:pPr>
              <w:jc w:val="center"/>
              <w:rPr>
                <w:sz w:val="18"/>
                <w:szCs w:val="18"/>
              </w:rPr>
            </w:pPr>
            <w:r w:rsidRPr="00CA71EC">
              <w:rPr>
                <w:sz w:val="18"/>
                <w:szCs w:val="18"/>
              </w:rPr>
              <w:t>факт на отчетную дату</w:t>
            </w:r>
          </w:p>
        </w:tc>
        <w:tc>
          <w:tcPr>
            <w:tcW w:w="851" w:type="dxa"/>
            <w:vMerge/>
          </w:tcPr>
          <w:p w14:paraId="4BF055F1" w14:textId="77777777" w:rsidR="00D01FF4" w:rsidRPr="00CA71EC" w:rsidRDefault="00D01FF4" w:rsidP="00E97606">
            <w:pPr>
              <w:pStyle w:val="ConsPlusCell0"/>
              <w:rPr>
                <w:rFonts w:ascii="Times New Roman" w:hAnsi="Times New Roman" w:cs="Times New Roman"/>
                <w:sz w:val="18"/>
                <w:szCs w:val="18"/>
              </w:rPr>
            </w:pPr>
          </w:p>
        </w:tc>
      </w:tr>
      <w:tr w:rsidR="00D01FF4" w:rsidRPr="00CD1E27" w14:paraId="47802DEA" w14:textId="77777777" w:rsidTr="00D01FF4">
        <w:trPr>
          <w:tblCellSpacing w:w="5" w:type="nil"/>
        </w:trPr>
        <w:tc>
          <w:tcPr>
            <w:tcW w:w="851" w:type="dxa"/>
          </w:tcPr>
          <w:p w14:paraId="3ACF5CD2" w14:textId="77777777" w:rsidR="00D01FF4" w:rsidRPr="00CA71EC" w:rsidRDefault="00D01FF4" w:rsidP="00E97606">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1</w:t>
            </w:r>
          </w:p>
        </w:tc>
        <w:tc>
          <w:tcPr>
            <w:tcW w:w="1559" w:type="dxa"/>
          </w:tcPr>
          <w:p w14:paraId="4028A5A0" w14:textId="77777777" w:rsidR="00D01FF4" w:rsidRPr="00CA71EC" w:rsidRDefault="00D01FF4" w:rsidP="00E97606">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2</w:t>
            </w:r>
          </w:p>
        </w:tc>
        <w:tc>
          <w:tcPr>
            <w:tcW w:w="1843" w:type="dxa"/>
          </w:tcPr>
          <w:p w14:paraId="7266D3F2" w14:textId="77777777" w:rsidR="00D01FF4" w:rsidRPr="00CA71EC" w:rsidRDefault="00D01FF4" w:rsidP="00E97606">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3</w:t>
            </w:r>
          </w:p>
        </w:tc>
        <w:tc>
          <w:tcPr>
            <w:tcW w:w="4394" w:type="dxa"/>
          </w:tcPr>
          <w:p w14:paraId="6DDDEF89" w14:textId="77777777" w:rsidR="00D01FF4" w:rsidRPr="00CA71EC" w:rsidRDefault="00D01FF4" w:rsidP="00E97606">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4</w:t>
            </w:r>
          </w:p>
        </w:tc>
        <w:tc>
          <w:tcPr>
            <w:tcW w:w="1276" w:type="dxa"/>
          </w:tcPr>
          <w:p w14:paraId="763B4816" w14:textId="77777777" w:rsidR="00D01FF4" w:rsidRPr="00CA71EC" w:rsidRDefault="00D01FF4" w:rsidP="00E97606">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5</w:t>
            </w:r>
          </w:p>
        </w:tc>
        <w:tc>
          <w:tcPr>
            <w:tcW w:w="1134" w:type="dxa"/>
          </w:tcPr>
          <w:p w14:paraId="5B4974CB" w14:textId="77777777" w:rsidR="00D01FF4" w:rsidRPr="00CA71EC" w:rsidRDefault="00D01FF4" w:rsidP="00E97606">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6</w:t>
            </w:r>
          </w:p>
        </w:tc>
        <w:tc>
          <w:tcPr>
            <w:tcW w:w="880" w:type="dxa"/>
          </w:tcPr>
          <w:p w14:paraId="2C1272E1" w14:textId="77777777" w:rsidR="00D01FF4" w:rsidRPr="00CA71EC" w:rsidRDefault="00D01FF4" w:rsidP="00E97606">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7</w:t>
            </w:r>
          </w:p>
        </w:tc>
        <w:tc>
          <w:tcPr>
            <w:tcW w:w="821" w:type="dxa"/>
            <w:gridSpan w:val="2"/>
          </w:tcPr>
          <w:p w14:paraId="5ACDE120" w14:textId="77777777" w:rsidR="00D01FF4" w:rsidRPr="00CA71EC" w:rsidRDefault="00D01FF4" w:rsidP="00CA71EC">
            <w:pPr>
              <w:pStyle w:val="ConsPlusCell0"/>
              <w:rPr>
                <w:rFonts w:ascii="Times New Roman" w:hAnsi="Times New Roman" w:cs="Times New Roman"/>
                <w:sz w:val="18"/>
                <w:szCs w:val="18"/>
              </w:rPr>
            </w:pPr>
          </w:p>
        </w:tc>
        <w:tc>
          <w:tcPr>
            <w:tcW w:w="992" w:type="dxa"/>
          </w:tcPr>
          <w:p w14:paraId="27427C17" w14:textId="77777777" w:rsidR="00D01FF4" w:rsidRPr="00CA71EC" w:rsidRDefault="00D01FF4" w:rsidP="00CA71EC">
            <w:pPr>
              <w:pStyle w:val="ConsPlusCell0"/>
              <w:rPr>
                <w:rFonts w:ascii="Times New Roman" w:hAnsi="Times New Roman" w:cs="Times New Roman"/>
                <w:sz w:val="18"/>
                <w:szCs w:val="18"/>
              </w:rPr>
            </w:pPr>
          </w:p>
        </w:tc>
        <w:tc>
          <w:tcPr>
            <w:tcW w:w="851" w:type="dxa"/>
          </w:tcPr>
          <w:p w14:paraId="3C9F54AC" w14:textId="77777777" w:rsidR="00D01FF4" w:rsidRPr="00CA71EC" w:rsidRDefault="00D01FF4" w:rsidP="00E97606">
            <w:pPr>
              <w:pStyle w:val="ConsPlusCell0"/>
              <w:jc w:val="center"/>
              <w:rPr>
                <w:rFonts w:ascii="Times New Roman" w:hAnsi="Times New Roman" w:cs="Times New Roman"/>
                <w:sz w:val="18"/>
                <w:szCs w:val="18"/>
              </w:rPr>
            </w:pPr>
            <w:r w:rsidRPr="00CA71EC">
              <w:rPr>
                <w:rFonts w:ascii="Times New Roman" w:hAnsi="Times New Roman" w:cs="Times New Roman"/>
                <w:sz w:val="18"/>
                <w:szCs w:val="18"/>
              </w:rPr>
              <w:t>9</w:t>
            </w:r>
          </w:p>
        </w:tc>
      </w:tr>
      <w:tr w:rsidR="00D01FF4" w:rsidRPr="00CD1E27" w14:paraId="529FE32D" w14:textId="77777777" w:rsidTr="00E97606">
        <w:trPr>
          <w:trHeight w:val="183"/>
          <w:tblCellSpacing w:w="5" w:type="nil"/>
        </w:trPr>
        <w:tc>
          <w:tcPr>
            <w:tcW w:w="851" w:type="dxa"/>
          </w:tcPr>
          <w:p w14:paraId="1B6E4546" w14:textId="77777777" w:rsidR="00D01FF4" w:rsidRPr="00CD1E27" w:rsidRDefault="00D01FF4" w:rsidP="00E97606">
            <w:pPr>
              <w:pStyle w:val="ConsPlusCell0"/>
              <w:rPr>
                <w:rFonts w:ascii="Times New Roman" w:hAnsi="Times New Roman" w:cs="Times New Roman"/>
              </w:rPr>
            </w:pPr>
            <w:r w:rsidRPr="00CD1E27">
              <w:rPr>
                <w:rFonts w:ascii="Times New Roman" w:hAnsi="Times New Roman" w:cs="Times New Roman"/>
              </w:rPr>
              <w:t>1</w:t>
            </w:r>
          </w:p>
        </w:tc>
        <w:tc>
          <w:tcPr>
            <w:tcW w:w="13750" w:type="dxa"/>
            <w:gridSpan w:val="10"/>
          </w:tcPr>
          <w:p w14:paraId="70644B0B" w14:textId="77777777" w:rsidR="00D01FF4" w:rsidRPr="00E97606" w:rsidRDefault="00D01FF4" w:rsidP="00FB399D">
            <w:pPr>
              <w:pStyle w:val="ConsPlusCell0"/>
              <w:rPr>
                <w:rFonts w:ascii="Times New Roman" w:hAnsi="Times New Roman" w:cs="Times New Roman"/>
              </w:rPr>
            </w:pPr>
            <w:r w:rsidRPr="00E97606">
              <w:rPr>
                <w:rFonts w:ascii="Times New Roman" w:hAnsi="Times New Roman" w:cs="Times New Roman"/>
              </w:rPr>
              <w:t>подпрограмма «</w:t>
            </w:r>
            <w:r>
              <w:rPr>
                <w:rFonts w:ascii="Times New Roman" w:hAnsi="Times New Roman" w:cs="Times New Roman"/>
              </w:rPr>
              <w:t>Активная политика занятости населения и социальная поддержка безработных</w:t>
            </w:r>
            <w:r w:rsidRPr="00E97606">
              <w:rPr>
                <w:rFonts w:ascii="Times New Roman" w:hAnsi="Times New Roman" w:cs="Times New Roman"/>
              </w:rPr>
              <w:t>»</w:t>
            </w:r>
          </w:p>
        </w:tc>
      </w:tr>
      <w:tr w:rsidR="00D01FF4" w:rsidRPr="00CD1E27" w14:paraId="71051356" w14:textId="77777777" w:rsidTr="00D01FF4">
        <w:trPr>
          <w:trHeight w:val="360"/>
          <w:tblCellSpacing w:w="5" w:type="nil"/>
        </w:trPr>
        <w:tc>
          <w:tcPr>
            <w:tcW w:w="851" w:type="dxa"/>
          </w:tcPr>
          <w:p w14:paraId="5ADB0AB1" w14:textId="77777777" w:rsidR="00D01FF4" w:rsidRPr="00CA71EC" w:rsidRDefault="00D01FF4" w:rsidP="00E97606">
            <w:pPr>
              <w:rPr>
                <w:color w:val="000000"/>
                <w:kern w:val="2"/>
                <w:sz w:val="18"/>
                <w:szCs w:val="18"/>
              </w:rPr>
            </w:pPr>
            <w:r w:rsidRPr="00CA71EC">
              <w:rPr>
                <w:color w:val="000000"/>
                <w:kern w:val="2"/>
                <w:sz w:val="18"/>
                <w:szCs w:val="18"/>
              </w:rPr>
              <w:t>Основное мероприятие 1.1</w:t>
            </w:r>
          </w:p>
          <w:p w14:paraId="2035FDDF" w14:textId="77777777" w:rsidR="00D01FF4" w:rsidRPr="00CA71EC" w:rsidRDefault="00D01FF4" w:rsidP="00E97606">
            <w:pPr>
              <w:widowControl w:val="0"/>
              <w:autoSpaceDE w:val="0"/>
              <w:autoSpaceDN w:val="0"/>
              <w:adjustRightInd w:val="0"/>
              <w:ind w:left="-108" w:right="-108"/>
              <w:rPr>
                <w:color w:val="000000"/>
                <w:sz w:val="18"/>
                <w:szCs w:val="18"/>
                <w:lang w:eastAsia="en-US"/>
              </w:rPr>
            </w:pPr>
          </w:p>
        </w:tc>
        <w:tc>
          <w:tcPr>
            <w:tcW w:w="1559" w:type="dxa"/>
          </w:tcPr>
          <w:p w14:paraId="5259181F" w14:textId="77777777" w:rsidR="00D01FF4" w:rsidRPr="00CA71EC" w:rsidRDefault="00D01FF4" w:rsidP="00E97606">
            <w:pPr>
              <w:widowControl w:val="0"/>
              <w:autoSpaceDE w:val="0"/>
              <w:autoSpaceDN w:val="0"/>
              <w:adjustRightInd w:val="0"/>
              <w:jc w:val="both"/>
              <w:outlineLvl w:val="3"/>
              <w:rPr>
                <w:sz w:val="18"/>
                <w:szCs w:val="18"/>
              </w:rPr>
            </w:pPr>
            <w:r w:rsidRPr="00CA71EC">
              <w:rPr>
                <w:sz w:val="18"/>
                <w:szCs w:val="18"/>
              </w:rPr>
              <w:t xml:space="preserve">Организация проведения оплачиваемых общественных работ </w:t>
            </w:r>
          </w:p>
          <w:p w14:paraId="3EFF3B5F" w14:textId="77777777" w:rsidR="00D01FF4" w:rsidRPr="00CA71EC" w:rsidRDefault="00D01FF4" w:rsidP="00E97606">
            <w:pPr>
              <w:rPr>
                <w:color w:val="000000"/>
                <w:kern w:val="2"/>
                <w:sz w:val="18"/>
                <w:szCs w:val="18"/>
              </w:rPr>
            </w:pPr>
          </w:p>
        </w:tc>
        <w:tc>
          <w:tcPr>
            <w:tcW w:w="1843" w:type="dxa"/>
          </w:tcPr>
          <w:p w14:paraId="60958ABE" w14:textId="77777777" w:rsidR="00D01FF4" w:rsidRPr="00CA71EC" w:rsidRDefault="00786B1C" w:rsidP="00314736">
            <w:pPr>
              <w:pStyle w:val="ConsPlusCell0"/>
              <w:rPr>
                <w:rFonts w:ascii="Times New Roman" w:hAnsi="Times New Roman" w:cs="Times New Roman"/>
                <w:sz w:val="18"/>
                <w:szCs w:val="18"/>
              </w:rPr>
            </w:pPr>
            <w:r>
              <w:rPr>
                <w:rFonts w:ascii="Times New Roman" w:hAnsi="Times New Roman" w:cs="Times New Roman"/>
                <w:sz w:val="18"/>
                <w:szCs w:val="18"/>
              </w:rPr>
              <w:t>инспектор</w:t>
            </w:r>
            <w:r w:rsidR="00D01FF4" w:rsidRPr="00CA71EC">
              <w:rPr>
                <w:rFonts w:ascii="Times New Roman" w:hAnsi="Times New Roman" w:cs="Times New Roman"/>
                <w:sz w:val="18"/>
                <w:szCs w:val="18"/>
              </w:rPr>
              <w:t xml:space="preserve"> ЖКХ </w:t>
            </w:r>
            <w:r w:rsidR="00314736">
              <w:rPr>
                <w:rFonts w:ascii="Times New Roman" w:hAnsi="Times New Roman" w:cs="Times New Roman"/>
                <w:sz w:val="18"/>
                <w:szCs w:val="18"/>
              </w:rPr>
              <w:t>Плотная О.В.</w:t>
            </w:r>
          </w:p>
        </w:tc>
        <w:tc>
          <w:tcPr>
            <w:tcW w:w="4394" w:type="dxa"/>
          </w:tcPr>
          <w:p w14:paraId="63F8960E" w14:textId="77777777" w:rsidR="00D01FF4" w:rsidRPr="00CA71EC" w:rsidRDefault="00D01FF4" w:rsidP="00314736">
            <w:pPr>
              <w:pStyle w:val="ConsPlusCell0"/>
              <w:jc w:val="both"/>
              <w:rPr>
                <w:rFonts w:ascii="Times New Roman" w:hAnsi="Times New Roman" w:cs="Times New Roman"/>
                <w:kern w:val="2"/>
                <w:sz w:val="18"/>
                <w:szCs w:val="18"/>
              </w:rPr>
            </w:pPr>
            <w:r w:rsidRPr="00CA71EC">
              <w:rPr>
                <w:rFonts w:ascii="Times New Roman" w:hAnsi="Times New Roman" w:cs="Times New Roman"/>
                <w:kern w:val="2"/>
                <w:sz w:val="18"/>
                <w:szCs w:val="18"/>
              </w:rPr>
              <w:t xml:space="preserve">Обеспечение временной работой </w:t>
            </w:r>
            <w:r w:rsidR="00314736">
              <w:rPr>
                <w:rFonts w:ascii="Times New Roman" w:hAnsi="Times New Roman" w:cs="Times New Roman"/>
                <w:kern w:val="2"/>
                <w:sz w:val="18"/>
                <w:szCs w:val="18"/>
              </w:rPr>
              <w:t>6</w:t>
            </w:r>
            <w:r w:rsidRPr="00CA71EC">
              <w:rPr>
                <w:rFonts w:ascii="Times New Roman" w:hAnsi="Times New Roman" w:cs="Times New Roman"/>
                <w:kern w:val="2"/>
                <w:sz w:val="18"/>
                <w:szCs w:val="18"/>
              </w:rPr>
              <w:t xml:space="preserve"> безработных и ищущих работу граждан, </w:t>
            </w:r>
            <w:r w:rsidR="001B2CC8">
              <w:rPr>
                <w:rFonts w:ascii="Times New Roman" w:hAnsi="Times New Roman" w:cs="Times New Roman"/>
                <w:kern w:val="2"/>
                <w:sz w:val="18"/>
                <w:szCs w:val="18"/>
              </w:rPr>
              <w:t>1</w:t>
            </w:r>
            <w:r w:rsidRPr="00CA71EC">
              <w:rPr>
                <w:rFonts w:ascii="Times New Roman" w:hAnsi="Times New Roman" w:cs="Times New Roman"/>
                <w:kern w:val="2"/>
                <w:sz w:val="18"/>
                <w:szCs w:val="18"/>
              </w:rPr>
              <w:t xml:space="preserve"> привлеченных граждан  для похозяйственной переписи .</w:t>
            </w:r>
          </w:p>
        </w:tc>
        <w:tc>
          <w:tcPr>
            <w:tcW w:w="1276" w:type="dxa"/>
          </w:tcPr>
          <w:p w14:paraId="52A17AAA" w14:textId="77777777" w:rsidR="00D01FF4" w:rsidRPr="00CD1E27" w:rsidRDefault="00D01FF4" w:rsidP="00314736">
            <w:pPr>
              <w:pStyle w:val="ConsPlusCell0"/>
              <w:jc w:val="center"/>
              <w:rPr>
                <w:rFonts w:ascii="Times New Roman" w:hAnsi="Times New Roman" w:cs="Times New Roman"/>
              </w:rPr>
            </w:pPr>
            <w:r>
              <w:rPr>
                <w:rFonts w:ascii="Times New Roman" w:hAnsi="Times New Roman" w:cs="Times New Roman"/>
              </w:rPr>
              <w:t>01.01.201</w:t>
            </w:r>
            <w:r w:rsidR="00314736">
              <w:rPr>
                <w:rFonts w:ascii="Times New Roman" w:hAnsi="Times New Roman" w:cs="Times New Roman"/>
              </w:rPr>
              <w:t>8</w:t>
            </w:r>
          </w:p>
        </w:tc>
        <w:tc>
          <w:tcPr>
            <w:tcW w:w="1134" w:type="dxa"/>
          </w:tcPr>
          <w:p w14:paraId="17EBB4F6" w14:textId="77777777" w:rsidR="00D01FF4" w:rsidRPr="00CD1E27" w:rsidRDefault="00D01FF4" w:rsidP="00314736">
            <w:pPr>
              <w:pStyle w:val="ConsPlusCell0"/>
              <w:jc w:val="center"/>
              <w:rPr>
                <w:rFonts w:ascii="Times New Roman" w:hAnsi="Times New Roman" w:cs="Times New Roman"/>
              </w:rPr>
            </w:pPr>
            <w:r>
              <w:rPr>
                <w:rFonts w:ascii="Times New Roman" w:hAnsi="Times New Roman" w:cs="Times New Roman"/>
              </w:rPr>
              <w:t>31.12.201</w:t>
            </w:r>
            <w:r w:rsidR="00314736">
              <w:rPr>
                <w:rFonts w:ascii="Times New Roman" w:hAnsi="Times New Roman" w:cs="Times New Roman"/>
              </w:rPr>
              <w:t>8</w:t>
            </w:r>
          </w:p>
        </w:tc>
        <w:tc>
          <w:tcPr>
            <w:tcW w:w="920" w:type="dxa"/>
            <w:gridSpan w:val="2"/>
          </w:tcPr>
          <w:p w14:paraId="4889F5BE" w14:textId="77777777" w:rsidR="00D01FF4" w:rsidRDefault="00314736" w:rsidP="00E97606">
            <w:pPr>
              <w:pStyle w:val="ConsPlusCell0"/>
              <w:jc w:val="center"/>
              <w:rPr>
                <w:rFonts w:ascii="Times New Roman" w:hAnsi="Times New Roman" w:cs="Times New Roman"/>
              </w:rPr>
            </w:pPr>
            <w:r>
              <w:rPr>
                <w:rFonts w:ascii="Times New Roman" w:hAnsi="Times New Roman" w:cs="Times New Roman"/>
              </w:rPr>
              <w:t>95,3</w:t>
            </w:r>
          </w:p>
        </w:tc>
        <w:tc>
          <w:tcPr>
            <w:tcW w:w="781" w:type="dxa"/>
          </w:tcPr>
          <w:p w14:paraId="6FA55296" w14:textId="77777777" w:rsidR="00D01FF4" w:rsidRDefault="00314736" w:rsidP="00E97606">
            <w:pPr>
              <w:pStyle w:val="ConsPlusCell0"/>
              <w:jc w:val="center"/>
              <w:rPr>
                <w:rFonts w:ascii="Times New Roman" w:hAnsi="Times New Roman" w:cs="Times New Roman"/>
              </w:rPr>
            </w:pPr>
            <w:r>
              <w:rPr>
                <w:rFonts w:ascii="Times New Roman" w:hAnsi="Times New Roman" w:cs="Times New Roman"/>
              </w:rPr>
              <w:t>95,3</w:t>
            </w:r>
          </w:p>
        </w:tc>
        <w:tc>
          <w:tcPr>
            <w:tcW w:w="992" w:type="dxa"/>
          </w:tcPr>
          <w:p w14:paraId="345E3928" w14:textId="77777777" w:rsidR="00D01FF4" w:rsidRDefault="00314736" w:rsidP="00E97606">
            <w:pPr>
              <w:pStyle w:val="ConsPlusCell0"/>
              <w:jc w:val="center"/>
              <w:rPr>
                <w:rFonts w:ascii="Times New Roman" w:hAnsi="Times New Roman" w:cs="Times New Roman"/>
              </w:rPr>
            </w:pPr>
            <w:r>
              <w:rPr>
                <w:rFonts w:ascii="Times New Roman" w:hAnsi="Times New Roman" w:cs="Times New Roman"/>
              </w:rPr>
              <w:t>95,2</w:t>
            </w:r>
          </w:p>
        </w:tc>
        <w:tc>
          <w:tcPr>
            <w:tcW w:w="851" w:type="dxa"/>
          </w:tcPr>
          <w:p w14:paraId="1DC38654" w14:textId="77777777" w:rsidR="00D01FF4" w:rsidRDefault="001B2CC8" w:rsidP="00314736">
            <w:pPr>
              <w:pStyle w:val="ConsPlusCell0"/>
              <w:jc w:val="center"/>
              <w:rPr>
                <w:rFonts w:ascii="Times New Roman" w:hAnsi="Times New Roman" w:cs="Times New Roman"/>
              </w:rPr>
            </w:pPr>
            <w:r>
              <w:rPr>
                <w:rFonts w:ascii="Times New Roman" w:hAnsi="Times New Roman" w:cs="Times New Roman"/>
              </w:rPr>
              <w:t>0,</w:t>
            </w:r>
            <w:r w:rsidR="00314736">
              <w:rPr>
                <w:rFonts w:ascii="Times New Roman" w:hAnsi="Times New Roman" w:cs="Times New Roman"/>
              </w:rPr>
              <w:t>1</w:t>
            </w:r>
          </w:p>
        </w:tc>
      </w:tr>
      <w:tr w:rsidR="00314736" w:rsidRPr="00CD1E27" w14:paraId="28C5D345" w14:textId="77777777" w:rsidTr="00CA71EC">
        <w:trPr>
          <w:trHeight w:val="2120"/>
          <w:tblCellSpacing w:w="5" w:type="nil"/>
        </w:trPr>
        <w:tc>
          <w:tcPr>
            <w:tcW w:w="851" w:type="dxa"/>
          </w:tcPr>
          <w:p w14:paraId="6AC3CDBD" w14:textId="77777777" w:rsidR="00314736" w:rsidRPr="00CA71EC" w:rsidRDefault="00314736" w:rsidP="00E97606">
            <w:pPr>
              <w:rPr>
                <w:color w:val="000000"/>
                <w:kern w:val="2"/>
                <w:sz w:val="18"/>
                <w:szCs w:val="18"/>
              </w:rPr>
            </w:pPr>
            <w:r w:rsidRPr="00CA71EC">
              <w:rPr>
                <w:color w:val="000000"/>
                <w:kern w:val="2"/>
                <w:sz w:val="18"/>
                <w:szCs w:val="18"/>
              </w:rPr>
              <w:t>Основное мероприятие 2.1</w:t>
            </w:r>
          </w:p>
          <w:p w14:paraId="74B8C378" w14:textId="77777777" w:rsidR="00314736" w:rsidRPr="00CA71EC" w:rsidRDefault="00314736" w:rsidP="00E97606">
            <w:pPr>
              <w:widowControl w:val="0"/>
              <w:autoSpaceDE w:val="0"/>
              <w:autoSpaceDN w:val="0"/>
              <w:adjustRightInd w:val="0"/>
              <w:ind w:left="-108" w:right="-108"/>
              <w:rPr>
                <w:color w:val="000000"/>
                <w:sz w:val="18"/>
                <w:szCs w:val="18"/>
                <w:lang w:eastAsia="en-US"/>
              </w:rPr>
            </w:pPr>
          </w:p>
          <w:p w14:paraId="6F2FBD70" w14:textId="77777777" w:rsidR="00314736" w:rsidRPr="00CA71EC" w:rsidRDefault="00314736" w:rsidP="00E97606">
            <w:pPr>
              <w:widowControl w:val="0"/>
              <w:autoSpaceDE w:val="0"/>
              <w:autoSpaceDN w:val="0"/>
              <w:adjustRightInd w:val="0"/>
              <w:ind w:left="-108" w:right="-108"/>
              <w:rPr>
                <w:color w:val="000000"/>
                <w:sz w:val="18"/>
                <w:szCs w:val="18"/>
                <w:lang w:eastAsia="en-US"/>
              </w:rPr>
            </w:pPr>
          </w:p>
        </w:tc>
        <w:tc>
          <w:tcPr>
            <w:tcW w:w="1559" w:type="dxa"/>
          </w:tcPr>
          <w:p w14:paraId="158372CB" w14:textId="77777777" w:rsidR="00314736" w:rsidRPr="00CA71EC" w:rsidRDefault="00314736" w:rsidP="00E97606">
            <w:pPr>
              <w:outlineLvl w:val="0"/>
              <w:rPr>
                <w:sz w:val="18"/>
                <w:szCs w:val="18"/>
              </w:rPr>
            </w:pPr>
            <w:r w:rsidRPr="00CA71EC">
              <w:rPr>
                <w:sz w:val="18"/>
                <w:szCs w:val="18"/>
              </w:rPr>
              <w:t xml:space="preserve">Организации временного трудоустройства:несовершеннолетних граждан в возрасте от 14 до 18 лет в свободное от учебы время </w:t>
            </w:r>
          </w:p>
          <w:p w14:paraId="6ED78805" w14:textId="77777777" w:rsidR="00314736" w:rsidRPr="00CA71EC" w:rsidRDefault="00314736" w:rsidP="00E97606">
            <w:pPr>
              <w:rPr>
                <w:color w:val="000000"/>
                <w:kern w:val="2"/>
                <w:sz w:val="18"/>
                <w:szCs w:val="18"/>
              </w:rPr>
            </w:pPr>
          </w:p>
        </w:tc>
        <w:tc>
          <w:tcPr>
            <w:tcW w:w="1843" w:type="dxa"/>
          </w:tcPr>
          <w:p w14:paraId="5D8A2372" w14:textId="77777777" w:rsidR="00314736" w:rsidRDefault="00314736">
            <w:r w:rsidRPr="005F559B">
              <w:rPr>
                <w:sz w:val="18"/>
                <w:szCs w:val="18"/>
              </w:rPr>
              <w:t>инспектор ЖКХ Плотная О.В</w:t>
            </w:r>
          </w:p>
        </w:tc>
        <w:tc>
          <w:tcPr>
            <w:tcW w:w="4394" w:type="dxa"/>
          </w:tcPr>
          <w:p w14:paraId="177EC188" w14:textId="77777777" w:rsidR="00314736" w:rsidRPr="00CA71EC" w:rsidRDefault="00314736" w:rsidP="00314736">
            <w:pPr>
              <w:pStyle w:val="ConsPlusCell0"/>
              <w:jc w:val="both"/>
              <w:rPr>
                <w:rFonts w:ascii="Times New Roman" w:hAnsi="Times New Roman" w:cs="Times New Roman"/>
                <w:kern w:val="2"/>
                <w:sz w:val="18"/>
                <w:szCs w:val="18"/>
              </w:rPr>
            </w:pPr>
            <w:r w:rsidRPr="00CA71EC">
              <w:rPr>
                <w:rFonts w:ascii="Times New Roman" w:hAnsi="Times New Roman" w:cs="Times New Roman"/>
                <w:kern w:val="2"/>
                <w:sz w:val="18"/>
                <w:szCs w:val="18"/>
              </w:rPr>
              <w:t xml:space="preserve">Обеспечение временной работой </w:t>
            </w:r>
            <w:r>
              <w:rPr>
                <w:rFonts w:ascii="Times New Roman" w:hAnsi="Times New Roman" w:cs="Times New Roman"/>
                <w:kern w:val="2"/>
                <w:sz w:val="18"/>
                <w:szCs w:val="18"/>
              </w:rPr>
              <w:t>4</w:t>
            </w:r>
            <w:r w:rsidRPr="00CA71EC">
              <w:rPr>
                <w:rFonts w:ascii="Times New Roman" w:hAnsi="Times New Roman" w:cs="Times New Roman"/>
                <w:kern w:val="2"/>
                <w:sz w:val="18"/>
                <w:szCs w:val="18"/>
              </w:rPr>
              <w:t xml:space="preserve"> несовершеннолетних во время каникул</w:t>
            </w:r>
          </w:p>
        </w:tc>
        <w:tc>
          <w:tcPr>
            <w:tcW w:w="1276" w:type="dxa"/>
          </w:tcPr>
          <w:p w14:paraId="74D32E35" w14:textId="77777777" w:rsidR="00314736" w:rsidRPr="00CD1E27" w:rsidRDefault="00314736" w:rsidP="00EE5BB9">
            <w:pPr>
              <w:pStyle w:val="ConsPlusCell0"/>
              <w:jc w:val="center"/>
              <w:rPr>
                <w:rFonts w:ascii="Times New Roman" w:hAnsi="Times New Roman" w:cs="Times New Roman"/>
              </w:rPr>
            </w:pPr>
            <w:r>
              <w:rPr>
                <w:rFonts w:ascii="Times New Roman" w:hAnsi="Times New Roman" w:cs="Times New Roman"/>
              </w:rPr>
              <w:t>01.01.2018</w:t>
            </w:r>
          </w:p>
        </w:tc>
        <w:tc>
          <w:tcPr>
            <w:tcW w:w="1134" w:type="dxa"/>
          </w:tcPr>
          <w:p w14:paraId="64A0A31C" w14:textId="77777777" w:rsidR="00314736" w:rsidRPr="00CD1E27" w:rsidRDefault="00314736" w:rsidP="00EE5BB9">
            <w:pPr>
              <w:pStyle w:val="ConsPlusCell0"/>
              <w:jc w:val="center"/>
              <w:rPr>
                <w:rFonts w:ascii="Times New Roman" w:hAnsi="Times New Roman" w:cs="Times New Roman"/>
              </w:rPr>
            </w:pPr>
            <w:r>
              <w:rPr>
                <w:rFonts w:ascii="Times New Roman" w:hAnsi="Times New Roman" w:cs="Times New Roman"/>
              </w:rPr>
              <w:t>31.12.2018</w:t>
            </w:r>
          </w:p>
        </w:tc>
        <w:tc>
          <w:tcPr>
            <w:tcW w:w="920" w:type="dxa"/>
            <w:gridSpan w:val="2"/>
          </w:tcPr>
          <w:p w14:paraId="019E4CC1" w14:textId="77777777" w:rsidR="00314736" w:rsidRDefault="00314736" w:rsidP="00E97606">
            <w:pPr>
              <w:pStyle w:val="ConsPlusCell0"/>
              <w:jc w:val="center"/>
              <w:rPr>
                <w:rFonts w:ascii="Times New Roman" w:hAnsi="Times New Roman" w:cs="Times New Roman"/>
              </w:rPr>
            </w:pPr>
            <w:r>
              <w:rPr>
                <w:rFonts w:ascii="Times New Roman" w:hAnsi="Times New Roman" w:cs="Times New Roman"/>
              </w:rPr>
              <w:t>19,6</w:t>
            </w:r>
          </w:p>
        </w:tc>
        <w:tc>
          <w:tcPr>
            <w:tcW w:w="781" w:type="dxa"/>
          </w:tcPr>
          <w:p w14:paraId="30F34AF3" w14:textId="77777777" w:rsidR="00314736" w:rsidRDefault="00314736" w:rsidP="00E97606">
            <w:pPr>
              <w:pStyle w:val="ConsPlusCell0"/>
              <w:jc w:val="center"/>
              <w:rPr>
                <w:rFonts w:ascii="Times New Roman" w:hAnsi="Times New Roman" w:cs="Times New Roman"/>
              </w:rPr>
            </w:pPr>
            <w:r>
              <w:rPr>
                <w:rFonts w:ascii="Times New Roman" w:hAnsi="Times New Roman" w:cs="Times New Roman"/>
              </w:rPr>
              <w:t>19,6</w:t>
            </w:r>
          </w:p>
        </w:tc>
        <w:tc>
          <w:tcPr>
            <w:tcW w:w="992" w:type="dxa"/>
          </w:tcPr>
          <w:p w14:paraId="008F2705" w14:textId="77777777" w:rsidR="00314736" w:rsidRDefault="00314736" w:rsidP="00E97606">
            <w:pPr>
              <w:pStyle w:val="ConsPlusCell0"/>
              <w:jc w:val="center"/>
              <w:rPr>
                <w:rFonts w:ascii="Times New Roman" w:hAnsi="Times New Roman" w:cs="Times New Roman"/>
              </w:rPr>
            </w:pPr>
            <w:r>
              <w:rPr>
                <w:rFonts w:ascii="Times New Roman" w:hAnsi="Times New Roman" w:cs="Times New Roman"/>
              </w:rPr>
              <w:t>19,5</w:t>
            </w:r>
          </w:p>
        </w:tc>
        <w:tc>
          <w:tcPr>
            <w:tcW w:w="851" w:type="dxa"/>
          </w:tcPr>
          <w:p w14:paraId="0ED8A886" w14:textId="77777777" w:rsidR="00314736" w:rsidRDefault="00314736" w:rsidP="00E97606">
            <w:pPr>
              <w:pStyle w:val="ConsPlusCell0"/>
              <w:jc w:val="center"/>
              <w:rPr>
                <w:rFonts w:ascii="Times New Roman" w:hAnsi="Times New Roman" w:cs="Times New Roman"/>
              </w:rPr>
            </w:pPr>
            <w:r>
              <w:rPr>
                <w:rFonts w:ascii="Times New Roman" w:hAnsi="Times New Roman" w:cs="Times New Roman"/>
              </w:rPr>
              <w:t>0,1</w:t>
            </w:r>
          </w:p>
        </w:tc>
      </w:tr>
      <w:tr w:rsidR="00314736" w:rsidRPr="00CD1E27" w14:paraId="30874E3E" w14:textId="77777777" w:rsidTr="00D01FF4">
        <w:trPr>
          <w:trHeight w:val="615"/>
          <w:tblCellSpacing w:w="5" w:type="nil"/>
        </w:trPr>
        <w:tc>
          <w:tcPr>
            <w:tcW w:w="851" w:type="dxa"/>
          </w:tcPr>
          <w:p w14:paraId="4846B656" w14:textId="77777777" w:rsidR="00314736" w:rsidRPr="00CA71EC" w:rsidRDefault="00314736" w:rsidP="00027A1B">
            <w:pPr>
              <w:pStyle w:val="ConsPlusCell0"/>
              <w:rPr>
                <w:rFonts w:ascii="Times New Roman" w:hAnsi="Times New Roman" w:cs="Times New Roman"/>
                <w:sz w:val="18"/>
                <w:szCs w:val="18"/>
              </w:rPr>
            </w:pPr>
            <w:r w:rsidRPr="00CA71EC">
              <w:rPr>
                <w:rFonts w:ascii="Times New Roman" w:hAnsi="Times New Roman" w:cs="Times New Roman"/>
                <w:sz w:val="18"/>
                <w:szCs w:val="18"/>
              </w:rPr>
              <w:t>1.1</w:t>
            </w:r>
          </w:p>
        </w:tc>
        <w:tc>
          <w:tcPr>
            <w:tcW w:w="1559" w:type="dxa"/>
          </w:tcPr>
          <w:p w14:paraId="5BCDEAE4" w14:textId="77777777" w:rsidR="00314736" w:rsidRPr="00CA71EC" w:rsidRDefault="00314736" w:rsidP="00027A1B">
            <w:pPr>
              <w:pStyle w:val="ConsPlusCell0"/>
              <w:jc w:val="both"/>
              <w:rPr>
                <w:rFonts w:ascii="Times New Roman" w:hAnsi="Times New Roman" w:cs="Times New Roman"/>
                <w:kern w:val="2"/>
                <w:sz w:val="18"/>
                <w:szCs w:val="18"/>
              </w:rPr>
            </w:pPr>
            <w:r w:rsidRPr="00CA71EC">
              <w:rPr>
                <w:rFonts w:ascii="Times New Roman" w:hAnsi="Times New Roman" w:cs="Times New Roman"/>
                <w:kern w:val="2"/>
                <w:sz w:val="18"/>
                <w:szCs w:val="18"/>
              </w:rPr>
              <w:t>Контрольное событие программы</w:t>
            </w:r>
          </w:p>
        </w:tc>
        <w:tc>
          <w:tcPr>
            <w:tcW w:w="1843" w:type="dxa"/>
          </w:tcPr>
          <w:p w14:paraId="05B90B04" w14:textId="77777777" w:rsidR="00314736" w:rsidRDefault="00314736">
            <w:r w:rsidRPr="005F559B">
              <w:rPr>
                <w:sz w:val="18"/>
                <w:szCs w:val="18"/>
              </w:rPr>
              <w:t>инспектор ЖКХ Плотная О.В</w:t>
            </w:r>
          </w:p>
        </w:tc>
        <w:tc>
          <w:tcPr>
            <w:tcW w:w="4394" w:type="dxa"/>
          </w:tcPr>
          <w:p w14:paraId="26E8584B" w14:textId="77777777" w:rsidR="00314736" w:rsidRPr="00CA71EC" w:rsidRDefault="00314736" w:rsidP="00027A1B">
            <w:pPr>
              <w:pStyle w:val="ConsPlusCell0"/>
              <w:jc w:val="both"/>
              <w:rPr>
                <w:rFonts w:ascii="Times New Roman" w:hAnsi="Times New Roman" w:cs="Times New Roman"/>
                <w:kern w:val="2"/>
                <w:sz w:val="18"/>
                <w:szCs w:val="18"/>
              </w:rPr>
            </w:pPr>
            <w:r w:rsidRPr="00CA71EC">
              <w:rPr>
                <w:rFonts w:ascii="Times New Roman" w:hAnsi="Times New Roman" w:cs="Times New Roman"/>
                <w:sz w:val="18"/>
                <w:szCs w:val="18"/>
              </w:rPr>
              <w:t>Повышение качества испо</w:t>
            </w:r>
            <w:r w:rsidRPr="00CA71EC">
              <w:rPr>
                <w:rFonts w:ascii="Times New Roman" w:hAnsi="Times New Roman" w:cs="Times New Roman"/>
                <w:sz w:val="18"/>
                <w:szCs w:val="18"/>
              </w:rPr>
              <w:t>л</w:t>
            </w:r>
            <w:r w:rsidRPr="00CA71EC">
              <w:rPr>
                <w:rFonts w:ascii="Times New Roman" w:hAnsi="Times New Roman" w:cs="Times New Roman"/>
                <w:sz w:val="18"/>
                <w:szCs w:val="18"/>
              </w:rPr>
              <w:t>нения муниципальных функций в установле</w:t>
            </w:r>
            <w:r w:rsidRPr="00CA71EC">
              <w:rPr>
                <w:rFonts w:ascii="Times New Roman" w:hAnsi="Times New Roman" w:cs="Times New Roman"/>
                <w:sz w:val="18"/>
                <w:szCs w:val="18"/>
              </w:rPr>
              <w:t>н</w:t>
            </w:r>
            <w:r w:rsidRPr="00CA71EC">
              <w:rPr>
                <w:rFonts w:ascii="Times New Roman" w:hAnsi="Times New Roman" w:cs="Times New Roman"/>
                <w:sz w:val="18"/>
                <w:szCs w:val="18"/>
              </w:rPr>
              <w:t>ной сфере</w:t>
            </w:r>
          </w:p>
        </w:tc>
        <w:tc>
          <w:tcPr>
            <w:tcW w:w="1276" w:type="dxa"/>
          </w:tcPr>
          <w:p w14:paraId="3A9005CB" w14:textId="77777777" w:rsidR="00314736" w:rsidRPr="008C4072" w:rsidRDefault="00314736" w:rsidP="00027A1B">
            <w:pPr>
              <w:pStyle w:val="ConsPlusCell0"/>
              <w:jc w:val="center"/>
              <w:rPr>
                <w:rFonts w:ascii="Times New Roman" w:hAnsi="Times New Roman" w:cs="Times New Roman"/>
              </w:rPr>
            </w:pPr>
            <w:r>
              <w:rPr>
                <w:rFonts w:ascii="Times New Roman" w:hAnsi="Times New Roman" w:cs="Times New Roman"/>
              </w:rPr>
              <w:t>Х</w:t>
            </w:r>
          </w:p>
        </w:tc>
        <w:tc>
          <w:tcPr>
            <w:tcW w:w="1134" w:type="dxa"/>
          </w:tcPr>
          <w:p w14:paraId="423B20B3" w14:textId="77777777" w:rsidR="00314736" w:rsidRDefault="00314736" w:rsidP="00314736">
            <w:pPr>
              <w:pStyle w:val="ConsPlusCell0"/>
              <w:jc w:val="center"/>
              <w:rPr>
                <w:rFonts w:ascii="Times New Roman" w:hAnsi="Times New Roman" w:cs="Times New Roman"/>
              </w:rPr>
            </w:pPr>
            <w:r>
              <w:rPr>
                <w:rFonts w:ascii="Times New Roman" w:hAnsi="Times New Roman" w:cs="Times New Roman"/>
              </w:rPr>
              <w:t>31.12.2018</w:t>
            </w:r>
          </w:p>
        </w:tc>
        <w:tc>
          <w:tcPr>
            <w:tcW w:w="920" w:type="dxa"/>
            <w:gridSpan w:val="2"/>
          </w:tcPr>
          <w:p w14:paraId="716258B4" w14:textId="77777777" w:rsidR="00314736" w:rsidRDefault="00314736" w:rsidP="0095436C">
            <w:pPr>
              <w:jc w:val="center"/>
            </w:pPr>
            <w:r w:rsidRPr="00D15B63">
              <w:t>Х</w:t>
            </w:r>
          </w:p>
        </w:tc>
        <w:tc>
          <w:tcPr>
            <w:tcW w:w="781" w:type="dxa"/>
          </w:tcPr>
          <w:p w14:paraId="64F1DDE3" w14:textId="77777777" w:rsidR="00314736" w:rsidRDefault="00314736" w:rsidP="0095436C">
            <w:pPr>
              <w:jc w:val="center"/>
            </w:pPr>
            <w:r w:rsidRPr="00D15B63">
              <w:t>Х</w:t>
            </w:r>
          </w:p>
        </w:tc>
        <w:tc>
          <w:tcPr>
            <w:tcW w:w="992" w:type="dxa"/>
          </w:tcPr>
          <w:p w14:paraId="2DDA27E8" w14:textId="77777777" w:rsidR="00314736" w:rsidRDefault="00314736" w:rsidP="0095436C">
            <w:pPr>
              <w:jc w:val="center"/>
            </w:pPr>
            <w:r w:rsidRPr="00D15B63">
              <w:t>Х</w:t>
            </w:r>
          </w:p>
        </w:tc>
        <w:tc>
          <w:tcPr>
            <w:tcW w:w="851" w:type="dxa"/>
          </w:tcPr>
          <w:p w14:paraId="2539ABFA" w14:textId="77777777" w:rsidR="00314736" w:rsidRDefault="00314736" w:rsidP="0095436C">
            <w:pPr>
              <w:jc w:val="center"/>
            </w:pPr>
            <w:r w:rsidRPr="00D15B63">
              <w:t>Х</w:t>
            </w:r>
          </w:p>
        </w:tc>
      </w:tr>
    </w:tbl>
    <w:p w14:paraId="51D171BF" w14:textId="77777777" w:rsidR="00977067" w:rsidRDefault="00977067" w:rsidP="00977067">
      <w:pPr>
        <w:widowControl w:val="0"/>
        <w:autoSpaceDE w:val="0"/>
        <w:autoSpaceDN w:val="0"/>
        <w:adjustRightInd w:val="0"/>
        <w:ind w:right="-284"/>
        <w:jc w:val="both"/>
        <w:rPr>
          <w:sz w:val="24"/>
          <w:szCs w:val="24"/>
        </w:rPr>
      </w:pPr>
      <w:hyperlink w:anchor="Par1127" w:history="1">
        <w:r w:rsidRPr="0093771B">
          <w:rPr>
            <w:sz w:val="24"/>
            <w:szCs w:val="24"/>
          </w:rPr>
          <w:t>&lt;1&gt;</w:t>
        </w:r>
      </w:hyperlink>
      <w:r w:rsidRPr="0093771B">
        <w:rPr>
          <w:sz w:val="24"/>
          <w:szCs w:val="24"/>
        </w:rPr>
        <w:t xml:space="preserve"> По строке «Мероприятие» указывается заместитель руководителя, курирующий данное направление, либо начальник структурного подразд</w:t>
      </w:r>
      <w:r w:rsidRPr="0093771B">
        <w:rPr>
          <w:sz w:val="24"/>
          <w:szCs w:val="24"/>
        </w:rPr>
        <w:t>е</w:t>
      </w:r>
      <w:r w:rsidRPr="0093771B">
        <w:rPr>
          <w:sz w:val="24"/>
          <w:szCs w:val="24"/>
        </w:rPr>
        <w:t xml:space="preserve">ления, непосредственно подчиненный руководителю. По строке «Контрольное событие </w:t>
      </w:r>
      <w:r>
        <w:rPr>
          <w:sz w:val="24"/>
          <w:szCs w:val="24"/>
        </w:rPr>
        <w:t>муниципаль</w:t>
      </w:r>
      <w:r w:rsidRPr="0093771B">
        <w:rPr>
          <w:sz w:val="24"/>
          <w:szCs w:val="24"/>
        </w:rPr>
        <w:t xml:space="preserve">ной программы» указывается руководитель, а также заместитель руководителя, курирующий данное направление, либо начальник структурного подразделения, непосредственно подчинённый руководителю органа </w:t>
      </w:r>
      <w:r>
        <w:rPr>
          <w:sz w:val="24"/>
          <w:szCs w:val="24"/>
        </w:rPr>
        <w:t xml:space="preserve">местного самоуправления </w:t>
      </w:r>
      <w:r w:rsidR="003C7CB3">
        <w:rPr>
          <w:sz w:val="24"/>
          <w:szCs w:val="24"/>
        </w:rPr>
        <w:t>Веселовского</w:t>
      </w:r>
      <w:r>
        <w:rPr>
          <w:sz w:val="24"/>
          <w:szCs w:val="24"/>
        </w:rPr>
        <w:t xml:space="preserve"> сельского поселения</w:t>
      </w:r>
      <w:r w:rsidRPr="0093771B">
        <w:rPr>
          <w:sz w:val="24"/>
          <w:szCs w:val="24"/>
        </w:rPr>
        <w:t>, определенного ответственным исполнителем, соисполнителем.</w:t>
      </w:r>
    </w:p>
    <w:p w14:paraId="6B058254" w14:textId="77777777" w:rsidR="00977067" w:rsidRPr="0093771B" w:rsidRDefault="00977067" w:rsidP="00977067">
      <w:pPr>
        <w:widowControl w:val="0"/>
        <w:autoSpaceDE w:val="0"/>
        <w:autoSpaceDN w:val="0"/>
        <w:adjustRightInd w:val="0"/>
        <w:ind w:right="-284"/>
        <w:jc w:val="both"/>
        <w:rPr>
          <w:sz w:val="24"/>
          <w:szCs w:val="24"/>
        </w:rPr>
      </w:pPr>
      <w:r w:rsidRPr="0093771B">
        <w:rPr>
          <w:sz w:val="24"/>
          <w:szCs w:val="24"/>
        </w:rPr>
        <w:t xml:space="preserve"> </w:t>
      </w:r>
      <w:hyperlink w:anchor="Par1127" w:history="1">
        <w:r w:rsidRPr="0093771B">
          <w:rPr>
            <w:sz w:val="24"/>
            <w:szCs w:val="24"/>
          </w:rPr>
          <w:t>&lt;2&gt;</w:t>
        </w:r>
      </w:hyperlink>
      <w:r w:rsidRPr="0093771B">
        <w:rPr>
          <w:sz w:val="24"/>
          <w:szCs w:val="24"/>
        </w:rPr>
        <w:t xml:space="preserve"> Графа запо</w:t>
      </w:r>
      <w:r w:rsidRPr="0093771B">
        <w:rPr>
          <w:sz w:val="24"/>
          <w:szCs w:val="24"/>
        </w:rPr>
        <w:t>л</w:t>
      </w:r>
      <w:r w:rsidRPr="0093771B">
        <w:rPr>
          <w:sz w:val="24"/>
          <w:szCs w:val="24"/>
        </w:rPr>
        <w:t>няется по завершенным основным мероприятиям, мероприятиям, мероприятиям ведомственных целевых программ.</w:t>
      </w:r>
    </w:p>
    <w:p w14:paraId="4D65B777" w14:textId="77777777" w:rsidR="00977067" w:rsidRDefault="00977067" w:rsidP="00840B73">
      <w:pPr>
        <w:jc w:val="right"/>
        <w:rPr>
          <w:sz w:val="22"/>
          <w:szCs w:val="22"/>
        </w:rPr>
      </w:pPr>
    </w:p>
    <w:p w14:paraId="523C403F" w14:textId="77777777" w:rsidR="001B2CC8" w:rsidRDefault="001B2CC8" w:rsidP="00840B73">
      <w:pPr>
        <w:jc w:val="right"/>
        <w:rPr>
          <w:sz w:val="22"/>
          <w:szCs w:val="22"/>
        </w:rPr>
      </w:pPr>
    </w:p>
    <w:p w14:paraId="6C799FEE" w14:textId="77777777" w:rsidR="001B2CC8" w:rsidRDefault="001B2CC8" w:rsidP="00840B73">
      <w:pPr>
        <w:jc w:val="right"/>
        <w:rPr>
          <w:sz w:val="22"/>
          <w:szCs w:val="22"/>
        </w:rPr>
      </w:pPr>
    </w:p>
    <w:p w14:paraId="10F94EA5" w14:textId="77777777" w:rsidR="00840B73" w:rsidRPr="000277B7" w:rsidRDefault="00840B73" w:rsidP="00840B73">
      <w:pPr>
        <w:jc w:val="right"/>
        <w:rPr>
          <w:sz w:val="22"/>
          <w:szCs w:val="22"/>
        </w:rPr>
      </w:pPr>
      <w:r w:rsidRPr="000277B7">
        <w:rPr>
          <w:sz w:val="22"/>
          <w:szCs w:val="22"/>
        </w:rPr>
        <w:t>Таблица №2</w:t>
      </w:r>
    </w:p>
    <w:p w14:paraId="474ADA0C" w14:textId="77777777" w:rsidR="00840B73" w:rsidRPr="000277B7" w:rsidRDefault="00840B73" w:rsidP="00840B73">
      <w:pPr>
        <w:jc w:val="right"/>
        <w:rPr>
          <w:sz w:val="22"/>
          <w:szCs w:val="22"/>
        </w:rPr>
      </w:pPr>
      <w:r w:rsidRPr="000277B7">
        <w:rPr>
          <w:sz w:val="22"/>
          <w:szCs w:val="22"/>
        </w:rPr>
        <w:t xml:space="preserve">к приложению </w:t>
      </w:r>
      <w:r w:rsidR="00CA71EC">
        <w:rPr>
          <w:sz w:val="22"/>
          <w:szCs w:val="22"/>
        </w:rPr>
        <w:t>1</w:t>
      </w:r>
    </w:p>
    <w:p w14:paraId="1D9BCA7D" w14:textId="77777777" w:rsidR="00840B73" w:rsidRPr="000277B7" w:rsidRDefault="00840B73" w:rsidP="00840B73">
      <w:pPr>
        <w:rPr>
          <w:sz w:val="22"/>
          <w:szCs w:val="22"/>
        </w:rPr>
      </w:pPr>
    </w:p>
    <w:p w14:paraId="7CB3E5DD" w14:textId="77777777" w:rsidR="00840B73" w:rsidRDefault="00840B73" w:rsidP="00840B73">
      <w:pPr>
        <w:widowControl w:val="0"/>
        <w:shd w:val="clear" w:color="auto" w:fill="FFFFFF"/>
        <w:autoSpaceDE w:val="0"/>
        <w:autoSpaceDN w:val="0"/>
        <w:adjustRightInd w:val="0"/>
        <w:jc w:val="center"/>
        <w:rPr>
          <w:sz w:val="24"/>
          <w:szCs w:val="24"/>
        </w:rPr>
      </w:pPr>
      <w:r>
        <w:rPr>
          <w:sz w:val="24"/>
          <w:szCs w:val="24"/>
        </w:rPr>
        <w:t>Сведения о достижении значений показателей (индикаторов)</w:t>
      </w:r>
    </w:p>
    <w:p w14:paraId="1C8641EE" w14:textId="77777777" w:rsidR="00840B73" w:rsidRDefault="00840B73" w:rsidP="00840B73">
      <w:pPr>
        <w:widowControl w:val="0"/>
        <w:shd w:val="clear" w:color="auto" w:fill="FFFFFF"/>
        <w:autoSpaceDE w:val="0"/>
        <w:autoSpaceDN w:val="0"/>
        <w:adjustRightInd w:val="0"/>
        <w:ind w:firstLine="540"/>
        <w:jc w:val="both"/>
        <w:rPr>
          <w:sz w:val="24"/>
          <w:szCs w:val="24"/>
        </w:rPr>
      </w:pPr>
    </w:p>
    <w:tbl>
      <w:tblPr>
        <w:tblW w:w="13855" w:type="dxa"/>
        <w:jc w:val="center"/>
        <w:tblLayout w:type="fixed"/>
        <w:tblCellMar>
          <w:left w:w="75" w:type="dxa"/>
          <w:right w:w="75" w:type="dxa"/>
        </w:tblCellMar>
        <w:tblLook w:val="0000" w:firstRow="0" w:lastRow="0" w:firstColumn="0" w:lastColumn="0" w:noHBand="0" w:noVBand="0"/>
      </w:tblPr>
      <w:tblGrid>
        <w:gridCol w:w="7"/>
        <w:gridCol w:w="14"/>
        <w:gridCol w:w="768"/>
        <w:gridCol w:w="3077"/>
        <w:gridCol w:w="1418"/>
        <w:gridCol w:w="2108"/>
        <w:gridCol w:w="1076"/>
        <w:gridCol w:w="1994"/>
        <w:gridCol w:w="3393"/>
      </w:tblGrid>
      <w:tr w:rsidR="00840B73" w14:paraId="4B1082E3" w14:textId="77777777" w:rsidTr="00E97606">
        <w:trPr>
          <w:gridBefore w:val="2"/>
          <w:wBefore w:w="21" w:type="dxa"/>
          <w:cantSplit/>
          <w:jc w:val="center"/>
        </w:trPr>
        <w:tc>
          <w:tcPr>
            <w:tcW w:w="768" w:type="dxa"/>
            <w:tcBorders>
              <w:top w:val="single" w:sz="4" w:space="0" w:color="auto"/>
              <w:left w:val="single" w:sz="4" w:space="0" w:color="auto"/>
              <w:bottom w:val="single" w:sz="4" w:space="0" w:color="auto"/>
              <w:right w:val="single" w:sz="4" w:space="0" w:color="auto"/>
            </w:tcBorders>
          </w:tcPr>
          <w:p w14:paraId="659BF7A3" w14:textId="77777777" w:rsidR="00840B73" w:rsidRDefault="00840B73" w:rsidP="00E97606">
            <w:pPr>
              <w:pStyle w:val="ConsPlusCell0"/>
              <w:shd w:val="clear" w:color="auto" w:fill="FFFFFF"/>
              <w:jc w:val="center"/>
              <w:rPr>
                <w:rFonts w:ascii="Times New Roman" w:hAnsi="Times New Roman"/>
                <w:sz w:val="24"/>
                <w:szCs w:val="24"/>
              </w:rPr>
            </w:pPr>
            <w:r>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14:paraId="2B78208D" w14:textId="77777777" w:rsidR="00840B73" w:rsidRDefault="00840B73" w:rsidP="00E97606">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Показатель     </w:t>
            </w:r>
            <w:r>
              <w:rPr>
                <w:rFonts w:ascii="Times New Roman" w:hAnsi="Times New Roman"/>
                <w:sz w:val="24"/>
                <w:szCs w:val="24"/>
              </w:rPr>
              <w:br/>
              <w:t xml:space="preserve"> (индикатор)    </w:t>
            </w:r>
            <w:r>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14:paraId="3A85901F" w14:textId="77777777" w:rsidR="00840B73" w:rsidRDefault="00840B73" w:rsidP="00E97606">
            <w:pPr>
              <w:pStyle w:val="ConsPlusCell0"/>
              <w:shd w:val="clear" w:color="auto" w:fill="FFFFFF"/>
              <w:jc w:val="center"/>
              <w:rPr>
                <w:rFonts w:ascii="Times New Roman" w:hAnsi="Times New Roman"/>
                <w:sz w:val="24"/>
                <w:szCs w:val="24"/>
              </w:rPr>
            </w:pPr>
            <w:r>
              <w:rPr>
                <w:rFonts w:ascii="Times New Roman" w:hAnsi="Times New Roman"/>
                <w:sz w:val="24"/>
                <w:szCs w:val="24"/>
              </w:rPr>
              <w:t>Ед.</w:t>
            </w:r>
          </w:p>
          <w:p w14:paraId="30F6D95E" w14:textId="77777777" w:rsidR="00840B73" w:rsidRDefault="00840B73" w:rsidP="00E97606">
            <w:pPr>
              <w:pStyle w:val="ConsPlusCell0"/>
              <w:shd w:val="clear" w:color="auto" w:fill="FFFFFF"/>
              <w:jc w:val="center"/>
              <w:rPr>
                <w:rFonts w:ascii="Times New Roman" w:hAnsi="Times New Roman"/>
                <w:sz w:val="24"/>
                <w:szCs w:val="24"/>
              </w:rPr>
            </w:pPr>
            <w:r>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14:paraId="08FDB867" w14:textId="77777777" w:rsidR="00840B73" w:rsidRDefault="00840B73" w:rsidP="00E97606">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Значения показателей (индикаторов) </w:t>
            </w:r>
            <w:r>
              <w:rPr>
                <w:rFonts w:ascii="Times New Roman" w:hAnsi="Times New Roman"/>
                <w:sz w:val="24"/>
                <w:szCs w:val="24"/>
              </w:rPr>
              <w:br/>
              <w:t xml:space="preserve">муниципальной  программы,     </w:t>
            </w:r>
            <w:r>
              <w:rPr>
                <w:rFonts w:ascii="Times New Roman" w:hAnsi="Times New Roman"/>
                <w:sz w:val="24"/>
                <w:szCs w:val="24"/>
              </w:rPr>
              <w:br/>
              <w:t xml:space="preserve">подпрограммы муниципальной     </w:t>
            </w:r>
            <w:r>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14:paraId="08980550" w14:textId="77777777" w:rsidR="00840B73" w:rsidRDefault="00840B73" w:rsidP="00E97606">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Обоснование отклонений  </w:t>
            </w:r>
            <w:r>
              <w:rPr>
                <w:rFonts w:ascii="Times New Roman" w:hAnsi="Times New Roman"/>
                <w:sz w:val="24"/>
                <w:szCs w:val="24"/>
              </w:rPr>
              <w:br/>
              <w:t xml:space="preserve"> значений показателя    </w:t>
            </w:r>
            <w:r>
              <w:rPr>
                <w:rFonts w:ascii="Times New Roman" w:hAnsi="Times New Roman"/>
                <w:sz w:val="24"/>
                <w:szCs w:val="24"/>
              </w:rPr>
              <w:br/>
              <w:t xml:space="preserve"> (индикатора) на конец   </w:t>
            </w:r>
            <w:r>
              <w:rPr>
                <w:rFonts w:ascii="Times New Roman" w:hAnsi="Times New Roman"/>
                <w:sz w:val="24"/>
                <w:szCs w:val="24"/>
              </w:rPr>
              <w:br/>
              <w:t xml:space="preserve"> отчетного года       </w:t>
            </w:r>
            <w:r>
              <w:rPr>
                <w:rFonts w:ascii="Times New Roman" w:hAnsi="Times New Roman"/>
                <w:sz w:val="24"/>
                <w:szCs w:val="24"/>
              </w:rPr>
              <w:br/>
              <w:t>(при наличии)</w:t>
            </w:r>
          </w:p>
        </w:tc>
      </w:tr>
      <w:tr w:rsidR="00840B73" w14:paraId="405E8C58" w14:textId="77777777" w:rsidTr="00E97606">
        <w:trPr>
          <w:gridBefore w:val="1"/>
          <w:wBefore w:w="7" w:type="dxa"/>
          <w:cantSplit/>
          <w:jc w:val="center"/>
        </w:trPr>
        <w:tc>
          <w:tcPr>
            <w:tcW w:w="782" w:type="dxa"/>
            <w:gridSpan w:val="2"/>
            <w:tcBorders>
              <w:left w:val="single" w:sz="4" w:space="0" w:color="auto"/>
              <w:bottom w:val="single" w:sz="4" w:space="0" w:color="auto"/>
              <w:right w:val="single" w:sz="4" w:space="0" w:color="auto"/>
            </w:tcBorders>
          </w:tcPr>
          <w:p w14:paraId="537A1A7A" w14:textId="77777777" w:rsidR="00840B73" w:rsidRDefault="00840B73" w:rsidP="00E97606">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0E569643" w14:textId="77777777" w:rsidR="00840B73" w:rsidRDefault="00840B73" w:rsidP="00E97606">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2ACF36F2" w14:textId="77777777" w:rsidR="00840B73" w:rsidRDefault="00840B73" w:rsidP="00E97606">
            <w:pPr>
              <w:pStyle w:val="ConsPlusCell0"/>
              <w:shd w:val="clear" w:color="auto" w:fill="FFFFFF"/>
              <w:rPr>
                <w:rFonts w:ascii="Times New Roman" w:hAnsi="Times New Roman"/>
                <w:sz w:val="24"/>
                <w:szCs w:val="24"/>
              </w:rPr>
            </w:pPr>
          </w:p>
        </w:tc>
        <w:tc>
          <w:tcPr>
            <w:tcW w:w="2108" w:type="dxa"/>
            <w:vMerge w:val="restart"/>
            <w:tcBorders>
              <w:left w:val="single" w:sz="4" w:space="0" w:color="auto"/>
              <w:bottom w:val="single" w:sz="4" w:space="0" w:color="auto"/>
              <w:right w:val="single" w:sz="4" w:space="0" w:color="auto"/>
            </w:tcBorders>
          </w:tcPr>
          <w:p w14:paraId="6A7BBB00" w14:textId="77777777" w:rsidR="00840B73" w:rsidRDefault="00840B73" w:rsidP="00E97606">
            <w:pPr>
              <w:pStyle w:val="ConsPlusCell0"/>
              <w:shd w:val="clear" w:color="auto" w:fill="FFFFFF"/>
              <w:jc w:val="center"/>
              <w:rPr>
                <w:rFonts w:ascii="Times New Roman" w:hAnsi="Times New Roman"/>
                <w:sz w:val="24"/>
                <w:szCs w:val="24"/>
              </w:rPr>
            </w:pPr>
            <w:r>
              <w:rPr>
                <w:rFonts w:ascii="Times New Roman" w:hAnsi="Times New Roman"/>
                <w:sz w:val="24"/>
                <w:szCs w:val="24"/>
              </w:rPr>
              <w:t xml:space="preserve">год,      </w:t>
            </w:r>
            <w:r>
              <w:rPr>
                <w:rFonts w:ascii="Times New Roman" w:hAnsi="Times New Roman"/>
                <w:sz w:val="24"/>
                <w:szCs w:val="24"/>
              </w:rPr>
              <w:br/>
              <w:t xml:space="preserve">предшествующий </w:t>
            </w:r>
            <w:r>
              <w:rPr>
                <w:rFonts w:ascii="Times New Roman" w:hAnsi="Times New Roman"/>
                <w:sz w:val="24"/>
                <w:szCs w:val="24"/>
              </w:rPr>
              <w:br/>
              <w:t>отчетному</w:t>
            </w:r>
            <w:hyperlink w:anchor="Par1462" w:history="1">
              <w:r>
                <w:rPr>
                  <w:rFonts w:ascii="Times New Roman" w:hAnsi="Times New Roman"/>
                  <w:sz w:val="24"/>
                  <w:szCs w:val="24"/>
                </w:rPr>
                <w:t>&lt;1&gt;</w:t>
              </w:r>
            </w:hyperlink>
          </w:p>
        </w:tc>
        <w:tc>
          <w:tcPr>
            <w:tcW w:w="3070" w:type="dxa"/>
            <w:gridSpan w:val="2"/>
            <w:tcBorders>
              <w:left w:val="single" w:sz="4" w:space="0" w:color="auto"/>
              <w:bottom w:val="single" w:sz="4" w:space="0" w:color="auto"/>
              <w:right w:val="single" w:sz="4" w:space="0" w:color="auto"/>
            </w:tcBorders>
          </w:tcPr>
          <w:p w14:paraId="27C1EE15" w14:textId="77777777" w:rsidR="00840B73" w:rsidRDefault="00840B73" w:rsidP="00E97606">
            <w:pPr>
              <w:pStyle w:val="ConsPlusCell0"/>
              <w:shd w:val="clear" w:color="auto" w:fill="FFFFFF"/>
              <w:jc w:val="center"/>
              <w:rPr>
                <w:rFonts w:ascii="Times New Roman" w:hAnsi="Times New Roman"/>
                <w:sz w:val="24"/>
                <w:szCs w:val="24"/>
              </w:rPr>
            </w:pPr>
            <w:r>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14:paraId="55D75180" w14:textId="77777777" w:rsidR="00840B73" w:rsidRDefault="00840B73" w:rsidP="00E97606">
            <w:pPr>
              <w:pStyle w:val="ConsPlusCell0"/>
              <w:shd w:val="clear" w:color="auto" w:fill="FFFFFF"/>
              <w:rPr>
                <w:rFonts w:ascii="Times New Roman" w:hAnsi="Times New Roman"/>
                <w:sz w:val="24"/>
                <w:szCs w:val="24"/>
              </w:rPr>
            </w:pPr>
          </w:p>
        </w:tc>
      </w:tr>
      <w:tr w:rsidR="00840B73" w14:paraId="281A8C13" w14:textId="77777777" w:rsidTr="00E97606">
        <w:trPr>
          <w:cantSplit/>
          <w:jc w:val="center"/>
        </w:trPr>
        <w:tc>
          <w:tcPr>
            <w:tcW w:w="789" w:type="dxa"/>
            <w:gridSpan w:val="3"/>
            <w:tcBorders>
              <w:left w:val="single" w:sz="4" w:space="0" w:color="auto"/>
              <w:bottom w:val="single" w:sz="4" w:space="0" w:color="auto"/>
              <w:right w:val="single" w:sz="4" w:space="0" w:color="auto"/>
            </w:tcBorders>
          </w:tcPr>
          <w:p w14:paraId="063AD494" w14:textId="77777777" w:rsidR="00840B73" w:rsidRDefault="00840B73" w:rsidP="00E97606">
            <w:pPr>
              <w:pStyle w:val="ConsPlusCell0"/>
              <w:shd w:val="clear" w:color="auto" w:fill="FFFFFF"/>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14:paraId="19F9E59E" w14:textId="77777777" w:rsidR="00840B73" w:rsidRDefault="00840B73" w:rsidP="00E97606">
            <w:pPr>
              <w:pStyle w:val="ConsPlusCell0"/>
              <w:shd w:val="clear" w:color="auto" w:fill="FFFFFF"/>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14:paraId="22EAAC8D" w14:textId="77777777" w:rsidR="00840B73" w:rsidRDefault="00840B73" w:rsidP="00E97606">
            <w:pPr>
              <w:pStyle w:val="ConsPlusCell0"/>
              <w:shd w:val="clear" w:color="auto" w:fill="FFFFFF"/>
              <w:rPr>
                <w:rFonts w:ascii="Times New Roman" w:hAnsi="Times New Roman"/>
                <w:sz w:val="24"/>
                <w:szCs w:val="24"/>
              </w:rPr>
            </w:pPr>
          </w:p>
        </w:tc>
        <w:tc>
          <w:tcPr>
            <w:tcW w:w="2108" w:type="dxa"/>
            <w:vMerge/>
            <w:tcBorders>
              <w:left w:val="single" w:sz="4" w:space="0" w:color="auto"/>
              <w:bottom w:val="single" w:sz="4" w:space="0" w:color="auto"/>
              <w:right w:val="single" w:sz="4" w:space="0" w:color="auto"/>
            </w:tcBorders>
          </w:tcPr>
          <w:p w14:paraId="1FEA6202" w14:textId="77777777" w:rsidR="00840B73" w:rsidRDefault="00840B73" w:rsidP="00E97606">
            <w:pPr>
              <w:pStyle w:val="ConsPlusCell0"/>
              <w:shd w:val="clear" w:color="auto" w:fill="FFFFFF"/>
              <w:jc w:val="center"/>
              <w:rPr>
                <w:rFonts w:ascii="Times New Roman" w:hAnsi="Times New Roman"/>
                <w:sz w:val="24"/>
                <w:szCs w:val="24"/>
              </w:rPr>
            </w:pPr>
          </w:p>
        </w:tc>
        <w:tc>
          <w:tcPr>
            <w:tcW w:w="1076" w:type="dxa"/>
            <w:tcBorders>
              <w:left w:val="single" w:sz="4" w:space="0" w:color="auto"/>
              <w:bottom w:val="single" w:sz="4" w:space="0" w:color="auto"/>
              <w:right w:val="single" w:sz="4" w:space="0" w:color="auto"/>
            </w:tcBorders>
          </w:tcPr>
          <w:p w14:paraId="7DBEB6D2" w14:textId="77777777" w:rsidR="00840B73" w:rsidRDefault="00840B73" w:rsidP="00E97606">
            <w:pPr>
              <w:pStyle w:val="ConsPlusCell0"/>
              <w:shd w:val="clear" w:color="auto" w:fill="FFFFFF"/>
              <w:jc w:val="center"/>
              <w:rPr>
                <w:rFonts w:ascii="Times New Roman" w:hAnsi="Times New Roman"/>
                <w:sz w:val="24"/>
                <w:szCs w:val="24"/>
              </w:rPr>
            </w:pPr>
            <w:r>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14:paraId="18789D2A" w14:textId="77777777" w:rsidR="00840B73" w:rsidRDefault="00840B73" w:rsidP="00E97606">
            <w:pPr>
              <w:pStyle w:val="ConsPlusCell0"/>
              <w:shd w:val="clear" w:color="auto" w:fill="FFFFFF"/>
              <w:jc w:val="center"/>
              <w:rPr>
                <w:rFonts w:ascii="Times New Roman" w:hAnsi="Times New Roman"/>
                <w:sz w:val="24"/>
                <w:szCs w:val="24"/>
              </w:rPr>
            </w:pPr>
            <w:r>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14:paraId="663205EF" w14:textId="77777777" w:rsidR="00840B73" w:rsidRDefault="00840B73" w:rsidP="00E97606">
            <w:pPr>
              <w:pStyle w:val="ConsPlusCell0"/>
              <w:shd w:val="clear" w:color="auto" w:fill="FFFFFF"/>
              <w:rPr>
                <w:rFonts w:ascii="Times New Roman" w:hAnsi="Times New Roman"/>
                <w:sz w:val="24"/>
                <w:szCs w:val="24"/>
              </w:rPr>
            </w:pPr>
          </w:p>
        </w:tc>
      </w:tr>
      <w:tr w:rsidR="00840B73" w14:paraId="58E2F9F4" w14:textId="77777777" w:rsidTr="00E97606">
        <w:trPr>
          <w:gridBefore w:val="2"/>
          <w:wBefore w:w="21" w:type="dxa"/>
          <w:jc w:val="center"/>
        </w:trPr>
        <w:tc>
          <w:tcPr>
            <w:tcW w:w="768" w:type="dxa"/>
            <w:tcBorders>
              <w:left w:val="single" w:sz="4" w:space="0" w:color="auto"/>
              <w:bottom w:val="single" w:sz="4" w:space="0" w:color="auto"/>
              <w:right w:val="single" w:sz="4" w:space="0" w:color="auto"/>
            </w:tcBorders>
          </w:tcPr>
          <w:p w14:paraId="1D7C7E1C" w14:textId="77777777" w:rsidR="00840B73" w:rsidRDefault="00840B73" w:rsidP="00E97606">
            <w:pPr>
              <w:pStyle w:val="ConsPlusCell0"/>
              <w:shd w:val="clear" w:color="auto" w:fill="FFFFFF"/>
              <w:jc w:val="center"/>
              <w:rPr>
                <w:rFonts w:ascii="Times New Roman" w:hAnsi="Times New Roman"/>
                <w:sz w:val="24"/>
                <w:szCs w:val="24"/>
              </w:rPr>
            </w:pPr>
            <w:r>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14:paraId="4BFEBD68" w14:textId="77777777" w:rsidR="00840B73" w:rsidRDefault="00840B73" w:rsidP="00E97606">
            <w:pPr>
              <w:pStyle w:val="ConsPlusCell0"/>
              <w:shd w:val="clear" w:color="auto" w:fill="FFFFFF"/>
              <w:jc w:val="center"/>
              <w:rPr>
                <w:rFonts w:ascii="Times New Roman" w:hAnsi="Times New Roman"/>
                <w:sz w:val="24"/>
                <w:szCs w:val="24"/>
              </w:rPr>
            </w:pPr>
            <w:r>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14:paraId="06B51255" w14:textId="77777777" w:rsidR="00840B73" w:rsidRDefault="00840B73" w:rsidP="00E97606">
            <w:pPr>
              <w:pStyle w:val="ConsPlusCell0"/>
              <w:shd w:val="clear" w:color="auto" w:fill="FFFFFF"/>
              <w:jc w:val="center"/>
              <w:rPr>
                <w:rFonts w:ascii="Times New Roman" w:hAnsi="Times New Roman"/>
                <w:sz w:val="24"/>
                <w:szCs w:val="24"/>
              </w:rPr>
            </w:pPr>
            <w:r>
              <w:rPr>
                <w:rFonts w:ascii="Times New Roman" w:hAnsi="Times New Roman"/>
                <w:sz w:val="24"/>
                <w:szCs w:val="24"/>
              </w:rPr>
              <w:t>3</w:t>
            </w:r>
          </w:p>
        </w:tc>
        <w:tc>
          <w:tcPr>
            <w:tcW w:w="2108" w:type="dxa"/>
            <w:tcBorders>
              <w:left w:val="single" w:sz="4" w:space="0" w:color="auto"/>
              <w:bottom w:val="single" w:sz="4" w:space="0" w:color="auto"/>
              <w:right w:val="single" w:sz="4" w:space="0" w:color="auto"/>
            </w:tcBorders>
          </w:tcPr>
          <w:p w14:paraId="6B8CE84B" w14:textId="77777777" w:rsidR="00840B73" w:rsidRDefault="00840B73" w:rsidP="00E97606">
            <w:pPr>
              <w:pStyle w:val="ConsPlusCell0"/>
              <w:shd w:val="clear" w:color="auto" w:fill="FFFFFF"/>
              <w:jc w:val="center"/>
              <w:rPr>
                <w:rFonts w:ascii="Times New Roman" w:hAnsi="Times New Roman"/>
                <w:sz w:val="24"/>
                <w:szCs w:val="24"/>
              </w:rPr>
            </w:pPr>
            <w:r>
              <w:rPr>
                <w:rFonts w:ascii="Times New Roman" w:hAnsi="Times New Roman"/>
                <w:sz w:val="24"/>
                <w:szCs w:val="24"/>
              </w:rPr>
              <w:t>4</w:t>
            </w:r>
          </w:p>
        </w:tc>
        <w:tc>
          <w:tcPr>
            <w:tcW w:w="1076" w:type="dxa"/>
            <w:tcBorders>
              <w:left w:val="single" w:sz="4" w:space="0" w:color="auto"/>
              <w:bottom w:val="single" w:sz="4" w:space="0" w:color="auto"/>
              <w:right w:val="single" w:sz="4" w:space="0" w:color="auto"/>
            </w:tcBorders>
          </w:tcPr>
          <w:p w14:paraId="17B885E7" w14:textId="77777777" w:rsidR="00840B73" w:rsidRDefault="00840B73" w:rsidP="00E97606">
            <w:pPr>
              <w:pStyle w:val="ConsPlusCell0"/>
              <w:shd w:val="clear" w:color="auto" w:fill="FFFFFF"/>
              <w:jc w:val="center"/>
              <w:rPr>
                <w:rFonts w:ascii="Times New Roman" w:hAnsi="Times New Roman"/>
                <w:sz w:val="24"/>
                <w:szCs w:val="24"/>
              </w:rPr>
            </w:pPr>
            <w:r>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14:paraId="1CF59DC0" w14:textId="77777777" w:rsidR="00840B73" w:rsidRDefault="00840B73" w:rsidP="00E97606">
            <w:pPr>
              <w:pStyle w:val="ConsPlusCell0"/>
              <w:shd w:val="clear" w:color="auto" w:fill="FFFFFF"/>
              <w:jc w:val="center"/>
              <w:rPr>
                <w:rFonts w:ascii="Times New Roman" w:hAnsi="Times New Roman"/>
                <w:sz w:val="24"/>
                <w:szCs w:val="24"/>
              </w:rPr>
            </w:pPr>
            <w:r>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14:paraId="15B19662" w14:textId="77777777" w:rsidR="00840B73" w:rsidRDefault="00840B73" w:rsidP="00E97606">
            <w:pPr>
              <w:pStyle w:val="ConsPlusCell0"/>
              <w:shd w:val="clear" w:color="auto" w:fill="FFFFFF"/>
              <w:jc w:val="center"/>
              <w:rPr>
                <w:rFonts w:ascii="Times New Roman" w:hAnsi="Times New Roman"/>
                <w:sz w:val="24"/>
                <w:szCs w:val="24"/>
              </w:rPr>
            </w:pPr>
            <w:r>
              <w:rPr>
                <w:rFonts w:ascii="Times New Roman" w:hAnsi="Times New Roman"/>
                <w:sz w:val="24"/>
                <w:szCs w:val="24"/>
              </w:rPr>
              <w:t>7</w:t>
            </w:r>
          </w:p>
        </w:tc>
      </w:tr>
      <w:tr w:rsidR="00840B73" w14:paraId="75605D46" w14:textId="77777777" w:rsidTr="00E97606">
        <w:trPr>
          <w:gridBefore w:val="2"/>
          <w:wBefore w:w="21" w:type="dxa"/>
          <w:jc w:val="center"/>
        </w:trPr>
        <w:tc>
          <w:tcPr>
            <w:tcW w:w="13834" w:type="dxa"/>
            <w:gridSpan w:val="7"/>
            <w:tcBorders>
              <w:left w:val="single" w:sz="4" w:space="0" w:color="auto"/>
              <w:bottom w:val="single" w:sz="4" w:space="0" w:color="auto"/>
              <w:right w:val="single" w:sz="4" w:space="0" w:color="auto"/>
            </w:tcBorders>
          </w:tcPr>
          <w:p w14:paraId="169BE301" w14:textId="77777777" w:rsidR="00840B73" w:rsidRPr="005C73E1" w:rsidRDefault="00840B73" w:rsidP="00CA71EC">
            <w:pPr>
              <w:pStyle w:val="NoSpacing"/>
              <w:autoSpaceDE w:val="0"/>
              <w:autoSpaceDN w:val="0"/>
              <w:adjustRightInd w:val="0"/>
              <w:jc w:val="center"/>
              <w:rPr>
                <w:rFonts w:ascii="Times New Roman" w:hAnsi="Times New Roman"/>
                <w:sz w:val="24"/>
                <w:szCs w:val="24"/>
              </w:rPr>
            </w:pPr>
            <w:r>
              <w:rPr>
                <w:rFonts w:ascii="Times New Roman" w:hAnsi="Times New Roman"/>
                <w:kern w:val="2"/>
                <w:sz w:val="24"/>
                <w:szCs w:val="24"/>
              </w:rPr>
              <w:t>Муниципальная программа «</w:t>
            </w:r>
            <w:r w:rsidR="00E97606">
              <w:rPr>
                <w:rFonts w:ascii="Times New Roman" w:hAnsi="Times New Roman"/>
                <w:kern w:val="2"/>
                <w:sz w:val="24"/>
                <w:szCs w:val="24"/>
              </w:rPr>
              <w:t>Содействие занятости населения</w:t>
            </w:r>
            <w:r>
              <w:rPr>
                <w:rFonts w:ascii="Times New Roman" w:hAnsi="Times New Roman"/>
                <w:bCs/>
                <w:kern w:val="2"/>
                <w:sz w:val="24"/>
                <w:szCs w:val="24"/>
              </w:rPr>
              <w:t>»</w:t>
            </w:r>
          </w:p>
        </w:tc>
      </w:tr>
      <w:tr w:rsidR="00E97606" w14:paraId="73CF0613" w14:textId="77777777" w:rsidTr="00CA71EC">
        <w:trPr>
          <w:gridBefore w:val="2"/>
          <w:wBefore w:w="21" w:type="dxa"/>
          <w:trHeight w:val="449"/>
          <w:jc w:val="center"/>
        </w:trPr>
        <w:tc>
          <w:tcPr>
            <w:tcW w:w="768" w:type="dxa"/>
            <w:tcBorders>
              <w:left w:val="single" w:sz="4" w:space="0" w:color="auto"/>
              <w:bottom w:val="single" w:sz="4" w:space="0" w:color="auto"/>
              <w:right w:val="single" w:sz="4" w:space="0" w:color="auto"/>
            </w:tcBorders>
          </w:tcPr>
          <w:p w14:paraId="0CE74450" w14:textId="77777777" w:rsidR="00E97606" w:rsidRPr="00863866" w:rsidRDefault="00E97606" w:rsidP="00E97606">
            <w:pPr>
              <w:pStyle w:val="NoSpacing"/>
              <w:autoSpaceDE w:val="0"/>
              <w:autoSpaceDN w:val="0"/>
              <w:adjustRightInd w:val="0"/>
              <w:jc w:val="center"/>
              <w:rPr>
                <w:rFonts w:ascii="Times New Roman" w:hAnsi="Times New Roman"/>
                <w:kern w:val="2"/>
              </w:rPr>
            </w:pPr>
            <w:r w:rsidRPr="00863866">
              <w:rPr>
                <w:rFonts w:ascii="Times New Roman" w:hAnsi="Times New Roman"/>
                <w:kern w:val="2"/>
              </w:rPr>
              <w:t>1.</w:t>
            </w:r>
          </w:p>
        </w:tc>
        <w:tc>
          <w:tcPr>
            <w:tcW w:w="3077" w:type="dxa"/>
            <w:tcBorders>
              <w:top w:val="single" w:sz="4" w:space="0" w:color="auto"/>
              <w:left w:val="single" w:sz="4" w:space="0" w:color="auto"/>
              <w:bottom w:val="single" w:sz="4" w:space="0" w:color="auto"/>
              <w:right w:val="single" w:sz="4" w:space="0" w:color="auto"/>
            </w:tcBorders>
          </w:tcPr>
          <w:p w14:paraId="1F346A89" w14:textId="77777777" w:rsidR="00E97606" w:rsidRDefault="00E97606" w:rsidP="00E97606">
            <w:pPr>
              <w:widowControl w:val="0"/>
              <w:autoSpaceDE w:val="0"/>
              <w:autoSpaceDN w:val="0"/>
              <w:adjustRightInd w:val="0"/>
              <w:rPr>
                <w:sz w:val="28"/>
              </w:rPr>
            </w:pPr>
            <w:r w:rsidRPr="00C223DA">
              <w:rPr>
                <w:bCs/>
                <w:sz w:val="24"/>
                <w:szCs w:val="24"/>
              </w:rPr>
              <w:t>Количество граждан, принятых на временные рабочие места</w:t>
            </w:r>
            <w:r>
              <w:rPr>
                <w:bCs/>
                <w:sz w:val="28"/>
                <w:szCs w:val="28"/>
              </w:rPr>
              <w:t>.</w:t>
            </w:r>
          </w:p>
        </w:tc>
        <w:tc>
          <w:tcPr>
            <w:tcW w:w="1418" w:type="dxa"/>
            <w:tcBorders>
              <w:left w:val="single" w:sz="4" w:space="0" w:color="auto"/>
              <w:bottom w:val="single" w:sz="4" w:space="0" w:color="auto"/>
              <w:right w:val="single" w:sz="4" w:space="0" w:color="auto"/>
            </w:tcBorders>
          </w:tcPr>
          <w:p w14:paraId="38E7C976" w14:textId="77777777" w:rsidR="00E97606" w:rsidRDefault="00E97606" w:rsidP="00E97606">
            <w:pPr>
              <w:pStyle w:val="NoSpacing"/>
              <w:autoSpaceDE w:val="0"/>
              <w:autoSpaceDN w:val="0"/>
              <w:adjustRightInd w:val="0"/>
              <w:jc w:val="center"/>
              <w:rPr>
                <w:rFonts w:ascii="Times New Roman" w:hAnsi="Times New Roman"/>
                <w:kern w:val="2"/>
                <w:sz w:val="24"/>
                <w:szCs w:val="24"/>
              </w:rPr>
            </w:pPr>
            <w:r>
              <w:rPr>
                <w:rFonts w:ascii="Times New Roman" w:hAnsi="Times New Roman"/>
                <w:kern w:val="2"/>
                <w:sz w:val="24"/>
                <w:szCs w:val="24"/>
              </w:rPr>
              <w:t>Чел.</w:t>
            </w:r>
          </w:p>
        </w:tc>
        <w:tc>
          <w:tcPr>
            <w:tcW w:w="2108" w:type="dxa"/>
            <w:tcBorders>
              <w:left w:val="single" w:sz="4" w:space="0" w:color="auto"/>
              <w:bottom w:val="single" w:sz="4" w:space="0" w:color="auto"/>
              <w:right w:val="single" w:sz="4" w:space="0" w:color="auto"/>
            </w:tcBorders>
          </w:tcPr>
          <w:p w14:paraId="2F28767B" w14:textId="77777777" w:rsidR="00E97606" w:rsidRDefault="00314736" w:rsidP="00E97606">
            <w:pPr>
              <w:jc w:val="center"/>
              <w:rPr>
                <w:kern w:val="2"/>
              </w:rPr>
            </w:pPr>
            <w:r>
              <w:t>6</w:t>
            </w:r>
          </w:p>
        </w:tc>
        <w:tc>
          <w:tcPr>
            <w:tcW w:w="1076" w:type="dxa"/>
            <w:tcBorders>
              <w:left w:val="single" w:sz="4" w:space="0" w:color="auto"/>
              <w:bottom w:val="single" w:sz="4" w:space="0" w:color="auto"/>
              <w:right w:val="single" w:sz="4" w:space="0" w:color="auto"/>
            </w:tcBorders>
          </w:tcPr>
          <w:p w14:paraId="3E561284" w14:textId="77777777" w:rsidR="00E97606" w:rsidRDefault="00314736" w:rsidP="00E97606">
            <w:pPr>
              <w:jc w:val="center"/>
            </w:pPr>
            <w:r>
              <w:t>10</w:t>
            </w:r>
          </w:p>
        </w:tc>
        <w:tc>
          <w:tcPr>
            <w:tcW w:w="1994" w:type="dxa"/>
            <w:tcBorders>
              <w:left w:val="single" w:sz="4" w:space="0" w:color="auto"/>
              <w:bottom w:val="single" w:sz="4" w:space="0" w:color="auto"/>
              <w:right w:val="single" w:sz="4" w:space="0" w:color="auto"/>
            </w:tcBorders>
          </w:tcPr>
          <w:p w14:paraId="071136E3" w14:textId="77777777" w:rsidR="00E97606" w:rsidRPr="006E1B85" w:rsidRDefault="00314736" w:rsidP="0027733D">
            <w:pPr>
              <w:pStyle w:val="ConsPlusCell0"/>
              <w:shd w:val="clear" w:color="auto" w:fill="FFFFFF"/>
              <w:jc w:val="center"/>
              <w:rPr>
                <w:rFonts w:ascii="Times New Roman" w:hAnsi="Times New Roman" w:cs="Times New Roman"/>
              </w:rPr>
            </w:pPr>
            <w:r>
              <w:rPr>
                <w:rFonts w:ascii="Times New Roman" w:hAnsi="Times New Roman" w:cs="Times New Roman"/>
              </w:rPr>
              <w:t>10</w:t>
            </w:r>
          </w:p>
        </w:tc>
        <w:tc>
          <w:tcPr>
            <w:tcW w:w="3393" w:type="dxa"/>
            <w:tcBorders>
              <w:left w:val="single" w:sz="4" w:space="0" w:color="auto"/>
              <w:bottom w:val="single" w:sz="4" w:space="0" w:color="auto"/>
              <w:right w:val="single" w:sz="4" w:space="0" w:color="auto"/>
            </w:tcBorders>
          </w:tcPr>
          <w:p w14:paraId="3A734947" w14:textId="77777777" w:rsidR="00E97606" w:rsidRPr="000C22C1" w:rsidRDefault="00060E73" w:rsidP="008B629F">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 xml:space="preserve">В связи с </w:t>
            </w:r>
            <w:r w:rsidR="008B629F">
              <w:rPr>
                <w:rFonts w:ascii="Times New Roman" w:hAnsi="Times New Roman" w:cs="Times New Roman"/>
                <w:sz w:val="24"/>
                <w:szCs w:val="24"/>
              </w:rPr>
              <w:t xml:space="preserve">временной занятостью </w:t>
            </w:r>
            <w:r w:rsidR="00314736">
              <w:rPr>
                <w:rFonts w:ascii="Times New Roman" w:hAnsi="Times New Roman" w:cs="Times New Roman"/>
                <w:sz w:val="24"/>
                <w:szCs w:val="24"/>
              </w:rPr>
              <w:t xml:space="preserve">и </w:t>
            </w:r>
            <w:r w:rsidR="008B629F">
              <w:rPr>
                <w:rFonts w:ascii="Times New Roman" w:hAnsi="Times New Roman" w:cs="Times New Roman"/>
                <w:kern w:val="2"/>
                <w:sz w:val="22"/>
                <w:szCs w:val="22"/>
              </w:rPr>
              <w:t>несовершеннолетних во время каникул</w:t>
            </w:r>
          </w:p>
        </w:tc>
      </w:tr>
      <w:tr w:rsidR="00CA71EC" w14:paraId="09D43F0B" w14:textId="77777777" w:rsidTr="00CA71EC">
        <w:trPr>
          <w:gridBefore w:val="2"/>
          <w:wBefore w:w="21" w:type="dxa"/>
          <w:trHeight w:val="449"/>
          <w:jc w:val="center"/>
        </w:trPr>
        <w:tc>
          <w:tcPr>
            <w:tcW w:w="13834" w:type="dxa"/>
            <w:gridSpan w:val="7"/>
            <w:tcBorders>
              <w:top w:val="single" w:sz="4" w:space="0" w:color="auto"/>
              <w:left w:val="single" w:sz="4" w:space="0" w:color="auto"/>
              <w:bottom w:val="single" w:sz="4" w:space="0" w:color="auto"/>
              <w:right w:val="single" w:sz="4" w:space="0" w:color="auto"/>
            </w:tcBorders>
          </w:tcPr>
          <w:p w14:paraId="68290C93" w14:textId="77777777" w:rsidR="00CA71EC" w:rsidRPr="00CA71EC" w:rsidRDefault="00CA71EC" w:rsidP="008B629F">
            <w:pPr>
              <w:pStyle w:val="ConsPlusCell0"/>
              <w:shd w:val="clear" w:color="auto" w:fill="FFFFFF"/>
              <w:jc w:val="center"/>
              <w:rPr>
                <w:rFonts w:ascii="Times New Roman" w:hAnsi="Times New Roman" w:cs="Times New Roman"/>
                <w:sz w:val="24"/>
                <w:szCs w:val="24"/>
              </w:rPr>
            </w:pPr>
            <w:r w:rsidRPr="00CA71EC">
              <w:rPr>
                <w:rFonts w:ascii="Times New Roman" w:hAnsi="Times New Roman" w:cs="Times New Roman"/>
                <w:sz w:val="24"/>
                <w:szCs w:val="24"/>
              </w:rPr>
              <w:t>Подпрограмма 1 «Активная политика занятости населения и социальная поддержка безработных»</w:t>
            </w:r>
          </w:p>
        </w:tc>
      </w:tr>
      <w:tr w:rsidR="00CA71EC" w14:paraId="4578036F" w14:textId="77777777" w:rsidTr="00CA71EC">
        <w:trPr>
          <w:gridBefore w:val="2"/>
          <w:wBefore w:w="21" w:type="dxa"/>
          <w:trHeight w:val="449"/>
          <w:jc w:val="center"/>
        </w:trPr>
        <w:tc>
          <w:tcPr>
            <w:tcW w:w="768" w:type="dxa"/>
            <w:tcBorders>
              <w:top w:val="single" w:sz="4" w:space="0" w:color="auto"/>
              <w:left w:val="single" w:sz="4" w:space="0" w:color="auto"/>
              <w:bottom w:val="single" w:sz="4" w:space="0" w:color="auto"/>
              <w:right w:val="single" w:sz="4" w:space="0" w:color="auto"/>
            </w:tcBorders>
          </w:tcPr>
          <w:p w14:paraId="2E834218" w14:textId="77777777" w:rsidR="00CA71EC" w:rsidRPr="00863866" w:rsidRDefault="00CA71EC" w:rsidP="00CA71EC">
            <w:pPr>
              <w:pStyle w:val="NoSpacing"/>
              <w:autoSpaceDE w:val="0"/>
              <w:autoSpaceDN w:val="0"/>
              <w:adjustRightInd w:val="0"/>
              <w:jc w:val="center"/>
              <w:rPr>
                <w:rFonts w:ascii="Times New Roman" w:hAnsi="Times New Roman"/>
                <w:kern w:val="2"/>
              </w:rPr>
            </w:pPr>
            <w:r w:rsidRPr="00863866">
              <w:rPr>
                <w:rFonts w:ascii="Times New Roman" w:hAnsi="Times New Roman"/>
                <w:kern w:val="2"/>
              </w:rPr>
              <w:t>1.</w:t>
            </w:r>
            <w:r>
              <w:rPr>
                <w:rFonts w:ascii="Times New Roman" w:hAnsi="Times New Roman"/>
                <w:kern w:val="2"/>
              </w:rPr>
              <w:t>1</w:t>
            </w:r>
          </w:p>
        </w:tc>
        <w:tc>
          <w:tcPr>
            <w:tcW w:w="3077" w:type="dxa"/>
            <w:tcBorders>
              <w:top w:val="single" w:sz="4" w:space="0" w:color="auto"/>
              <w:left w:val="single" w:sz="4" w:space="0" w:color="auto"/>
              <w:bottom w:val="single" w:sz="4" w:space="0" w:color="auto"/>
              <w:right w:val="single" w:sz="4" w:space="0" w:color="auto"/>
            </w:tcBorders>
          </w:tcPr>
          <w:p w14:paraId="7C8B55ED" w14:textId="77777777" w:rsidR="00CA71EC" w:rsidRDefault="00CA71EC" w:rsidP="00CA71EC">
            <w:pPr>
              <w:widowControl w:val="0"/>
              <w:autoSpaceDE w:val="0"/>
              <w:autoSpaceDN w:val="0"/>
              <w:adjustRightInd w:val="0"/>
              <w:rPr>
                <w:sz w:val="28"/>
              </w:rPr>
            </w:pPr>
            <w:r w:rsidRPr="00C223DA">
              <w:rPr>
                <w:bCs/>
                <w:sz w:val="24"/>
                <w:szCs w:val="24"/>
              </w:rPr>
              <w:t>Количество граждан, принятых на временные рабочие места</w:t>
            </w:r>
            <w:r>
              <w:rPr>
                <w:bCs/>
                <w:sz w:val="28"/>
                <w:szCs w:val="28"/>
              </w:rPr>
              <w:t>.</w:t>
            </w:r>
          </w:p>
        </w:tc>
        <w:tc>
          <w:tcPr>
            <w:tcW w:w="1418" w:type="dxa"/>
            <w:tcBorders>
              <w:top w:val="single" w:sz="4" w:space="0" w:color="auto"/>
              <w:left w:val="single" w:sz="4" w:space="0" w:color="auto"/>
              <w:bottom w:val="single" w:sz="4" w:space="0" w:color="auto"/>
              <w:right w:val="single" w:sz="4" w:space="0" w:color="auto"/>
            </w:tcBorders>
          </w:tcPr>
          <w:p w14:paraId="086C62AE" w14:textId="77777777" w:rsidR="00CA71EC" w:rsidRDefault="00CA71EC" w:rsidP="00CA71EC">
            <w:pPr>
              <w:pStyle w:val="NoSpacing"/>
              <w:autoSpaceDE w:val="0"/>
              <w:autoSpaceDN w:val="0"/>
              <w:adjustRightInd w:val="0"/>
              <w:jc w:val="center"/>
              <w:rPr>
                <w:rFonts w:ascii="Times New Roman" w:hAnsi="Times New Roman"/>
                <w:kern w:val="2"/>
                <w:sz w:val="24"/>
                <w:szCs w:val="24"/>
              </w:rPr>
            </w:pPr>
            <w:r>
              <w:rPr>
                <w:rFonts w:ascii="Times New Roman" w:hAnsi="Times New Roman"/>
                <w:kern w:val="2"/>
                <w:sz w:val="24"/>
                <w:szCs w:val="24"/>
              </w:rPr>
              <w:t>Чел.</w:t>
            </w:r>
          </w:p>
        </w:tc>
        <w:tc>
          <w:tcPr>
            <w:tcW w:w="2108" w:type="dxa"/>
            <w:tcBorders>
              <w:top w:val="single" w:sz="4" w:space="0" w:color="auto"/>
              <w:left w:val="single" w:sz="4" w:space="0" w:color="auto"/>
              <w:bottom w:val="single" w:sz="4" w:space="0" w:color="auto"/>
              <w:right w:val="single" w:sz="4" w:space="0" w:color="auto"/>
            </w:tcBorders>
          </w:tcPr>
          <w:p w14:paraId="4112712C" w14:textId="77777777" w:rsidR="00CA71EC" w:rsidRDefault="00314736" w:rsidP="00CA71EC">
            <w:pPr>
              <w:jc w:val="center"/>
              <w:rPr>
                <w:kern w:val="2"/>
              </w:rPr>
            </w:pPr>
            <w:r>
              <w:t>6</w:t>
            </w:r>
          </w:p>
        </w:tc>
        <w:tc>
          <w:tcPr>
            <w:tcW w:w="1076" w:type="dxa"/>
            <w:tcBorders>
              <w:top w:val="single" w:sz="4" w:space="0" w:color="auto"/>
              <w:left w:val="single" w:sz="4" w:space="0" w:color="auto"/>
              <w:bottom w:val="single" w:sz="4" w:space="0" w:color="auto"/>
              <w:right w:val="single" w:sz="4" w:space="0" w:color="auto"/>
            </w:tcBorders>
          </w:tcPr>
          <w:p w14:paraId="7B8C7528" w14:textId="77777777" w:rsidR="00CA71EC" w:rsidRDefault="00314736" w:rsidP="00CA71EC">
            <w:pPr>
              <w:jc w:val="center"/>
            </w:pPr>
            <w:r>
              <w:t>10</w:t>
            </w:r>
          </w:p>
        </w:tc>
        <w:tc>
          <w:tcPr>
            <w:tcW w:w="1994" w:type="dxa"/>
            <w:tcBorders>
              <w:top w:val="single" w:sz="4" w:space="0" w:color="auto"/>
              <w:left w:val="single" w:sz="4" w:space="0" w:color="auto"/>
              <w:bottom w:val="single" w:sz="4" w:space="0" w:color="auto"/>
              <w:right w:val="single" w:sz="4" w:space="0" w:color="auto"/>
            </w:tcBorders>
          </w:tcPr>
          <w:p w14:paraId="56776702" w14:textId="77777777" w:rsidR="00CA71EC" w:rsidRPr="006E1B85" w:rsidRDefault="00314736" w:rsidP="00CA71EC">
            <w:pPr>
              <w:pStyle w:val="ConsPlusCell0"/>
              <w:shd w:val="clear" w:color="auto" w:fill="FFFFFF"/>
              <w:jc w:val="center"/>
              <w:rPr>
                <w:rFonts w:ascii="Times New Roman" w:hAnsi="Times New Roman" w:cs="Times New Roman"/>
              </w:rPr>
            </w:pPr>
            <w:r>
              <w:rPr>
                <w:rFonts w:ascii="Times New Roman" w:hAnsi="Times New Roman" w:cs="Times New Roman"/>
              </w:rPr>
              <w:t>10</w:t>
            </w:r>
          </w:p>
        </w:tc>
        <w:tc>
          <w:tcPr>
            <w:tcW w:w="3393" w:type="dxa"/>
            <w:tcBorders>
              <w:top w:val="single" w:sz="4" w:space="0" w:color="auto"/>
              <w:left w:val="single" w:sz="4" w:space="0" w:color="auto"/>
              <w:bottom w:val="single" w:sz="4" w:space="0" w:color="auto"/>
              <w:right w:val="single" w:sz="4" w:space="0" w:color="auto"/>
            </w:tcBorders>
          </w:tcPr>
          <w:p w14:paraId="3DB78BB9" w14:textId="77777777" w:rsidR="00CA71EC" w:rsidRPr="000C22C1" w:rsidRDefault="00CA71EC" w:rsidP="00314736">
            <w:pPr>
              <w:pStyle w:val="ConsPlusCell0"/>
              <w:shd w:val="clear" w:color="auto" w:fill="FFFFFF"/>
              <w:jc w:val="center"/>
              <w:rPr>
                <w:rFonts w:ascii="Times New Roman" w:hAnsi="Times New Roman" w:cs="Times New Roman"/>
                <w:sz w:val="24"/>
                <w:szCs w:val="24"/>
              </w:rPr>
            </w:pPr>
            <w:r>
              <w:rPr>
                <w:rFonts w:ascii="Times New Roman" w:hAnsi="Times New Roman" w:cs="Times New Roman"/>
                <w:sz w:val="24"/>
                <w:szCs w:val="24"/>
              </w:rPr>
              <w:t>В связи с временной занятостью</w:t>
            </w:r>
            <w:r w:rsidR="00314736">
              <w:rPr>
                <w:rFonts w:ascii="Times New Roman" w:hAnsi="Times New Roman" w:cs="Times New Roman"/>
                <w:sz w:val="24"/>
                <w:szCs w:val="24"/>
              </w:rPr>
              <w:t xml:space="preserve"> и </w:t>
            </w:r>
            <w:r>
              <w:rPr>
                <w:rFonts w:ascii="Times New Roman" w:hAnsi="Times New Roman" w:cs="Times New Roman"/>
                <w:kern w:val="2"/>
                <w:sz w:val="22"/>
                <w:szCs w:val="22"/>
              </w:rPr>
              <w:t>несовершеннолетних во время каникул</w:t>
            </w:r>
          </w:p>
        </w:tc>
      </w:tr>
    </w:tbl>
    <w:p w14:paraId="2828A140" w14:textId="77777777" w:rsidR="00840B73" w:rsidRDefault="00840B73" w:rsidP="00840B73">
      <w:pPr>
        <w:jc w:val="right"/>
        <w:rPr>
          <w:sz w:val="24"/>
          <w:szCs w:val="24"/>
        </w:rPr>
      </w:pPr>
    </w:p>
    <w:p w14:paraId="39BEEB9E" w14:textId="77777777" w:rsidR="00840B73" w:rsidRDefault="00840B73" w:rsidP="00840B73">
      <w:pPr>
        <w:jc w:val="right"/>
        <w:rPr>
          <w:sz w:val="24"/>
          <w:szCs w:val="24"/>
        </w:rPr>
      </w:pPr>
    </w:p>
    <w:p w14:paraId="6C61DE4B" w14:textId="77777777" w:rsidR="00CA71EC" w:rsidRDefault="00CA71EC" w:rsidP="00840B73">
      <w:pPr>
        <w:jc w:val="right"/>
        <w:rPr>
          <w:sz w:val="24"/>
          <w:szCs w:val="24"/>
        </w:rPr>
      </w:pPr>
    </w:p>
    <w:p w14:paraId="0199D18B" w14:textId="77777777" w:rsidR="00CA71EC" w:rsidRDefault="00CA71EC" w:rsidP="00840B73">
      <w:pPr>
        <w:jc w:val="right"/>
        <w:rPr>
          <w:sz w:val="24"/>
          <w:szCs w:val="24"/>
        </w:rPr>
      </w:pPr>
    </w:p>
    <w:p w14:paraId="0508835D" w14:textId="77777777" w:rsidR="00CA71EC" w:rsidRDefault="00CA71EC" w:rsidP="00840B73">
      <w:pPr>
        <w:jc w:val="right"/>
        <w:rPr>
          <w:sz w:val="24"/>
          <w:szCs w:val="24"/>
        </w:rPr>
      </w:pPr>
    </w:p>
    <w:p w14:paraId="32A42D4D" w14:textId="77777777" w:rsidR="00CA71EC" w:rsidRDefault="00CA71EC" w:rsidP="00840B73">
      <w:pPr>
        <w:jc w:val="right"/>
        <w:rPr>
          <w:sz w:val="24"/>
          <w:szCs w:val="24"/>
        </w:rPr>
      </w:pPr>
    </w:p>
    <w:p w14:paraId="5F6AAFE1" w14:textId="77777777" w:rsidR="00CA71EC" w:rsidRDefault="00CA71EC" w:rsidP="00840B73">
      <w:pPr>
        <w:jc w:val="right"/>
        <w:rPr>
          <w:sz w:val="24"/>
          <w:szCs w:val="24"/>
        </w:rPr>
      </w:pPr>
    </w:p>
    <w:p w14:paraId="1AEA418A" w14:textId="77777777" w:rsidR="00CA71EC" w:rsidRDefault="00CA71EC" w:rsidP="00840B73">
      <w:pPr>
        <w:jc w:val="right"/>
        <w:rPr>
          <w:sz w:val="24"/>
          <w:szCs w:val="24"/>
        </w:rPr>
      </w:pPr>
    </w:p>
    <w:p w14:paraId="27E1116B" w14:textId="77777777" w:rsidR="00CA71EC" w:rsidRDefault="00CA71EC" w:rsidP="00840B73">
      <w:pPr>
        <w:jc w:val="right"/>
        <w:rPr>
          <w:sz w:val="24"/>
          <w:szCs w:val="24"/>
        </w:rPr>
      </w:pPr>
    </w:p>
    <w:p w14:paraId="0065F7E3" w14:textId="77777777" w:rsidR="00CA71EC" w:rsidRDefault="00CA71EC" w:rsidP="00840B73">
      <w:pPr>
        <w:jc w:val="right"/>
        <w:rPr>
          <w:sz w:val="24"/>
          <w:szCs w:val="24"/>
        </w:rPr>
      </w:pPr>
    </w:p>
    <w:p w14:paraId="62E373EA" w14:textId="77777777" w:rsidR="00CA71EC" w:rsidRDefault="00CA71EC" w:rsidP="00840B73">
      <w:pPr>
        <w:jc w:val="right"/>
        <w:rPr>
          <w:sz w:val="24"/>
          <w:szCs w:val="24"/>
        </w:rPr>
      </w:pPr>
    </w:p>
    <w:p w14:paraId="4AE2B78B" w14:textId="77777777" w:rsidR="00CA71EC" w:rsidRDefault="00CA71EC" w:rsidP="00840B73">
      <w:pPr>
        <w:jc w:val="right"/>
        <w:rPr>
          <w:sz w:val="24"/>
          <w:szCs w:val="24"/>
        </w:rPr>
      </w:pPr>
    </w:p>
    <w:p w14:paraId="76A8280F" w14:textId="77777777" w:rsidR="00CA71EC" w:rsidRDefault="00CA71EC" w:rsidP="00840B73">
      <w:pPr>
        <w:jc w:val="right"/>
        <w:rPr>
          <w:sz w:val="24"/>
          <w:szCs w:val="24"/>
        </w:rPr>
      </w:pPr>
    </w:p>
    <w:p w14:paraId="2C15BC1D" w14:textId="77777777" w:rsidR="001B2CC8" w:rsidRDefault="001B2CC8" w:rsidP="00840B73">
      <w:pPr>
        <w:jc w:val="right"/>
        <w:rPr>
          <w:sz w:val="24"/>
          <w:szCs w:val="24"/>
        </w:rPr>
      </w:pPr>
    </w:p>
    <w:p w14:paraId="58DE7754" w14:textId="77777777" w:rsidR="001B2CC8" w:rsidRDefault="001B2CC8" w:rsidP="00840B73">
      <w:pPr>
        <w:jc w:val="right"/>
        <w:rPr>
          <w:sz w:val="24"/>
          <w:szCs w:val="24"/>
        </w:rPr>
      </w:pPr>
    </w:p>
    <w:p w14:paraId="6994C6B4" w14:textId="77777777" w:rsidR="00840B73" w:rsidRPr="000277B7" w:rsidRDefault="00840B73" w:rsidP="00840B73">
      <w:pPr>
        <w:jc w:val="right"/>
        <w:rPr>
          <w:sz w:val="24"/>
          <w:szCs w:val="24"/>
        </w:rPr>
      </w:pPr>
      <w:r w:rsidRPr="000277B7">
        <w:rPr>
          <w:sz w:val="24"/>
          <w:szCs w:val="24"/>
        </w:rPr>
        <w:t xml:space="preserve">Таблица №3 </w:t>
      </w:r>
    </w:p>
    <w:p w14:paraId="0B97C488" w14:textId="77777777" w:rsidR="00840B73" w:rsidRDefault="00840B73" w:rsidP="00840B73">
      <w:pPr>
        <w:jc w:val="right"/>
      </w:pPr>
      <w:r w:rsidRPr="000277B7">
        <w:rPr>
          <w:sz w:val="24"/>
          <w:szCs w:val="24"/>
        </w:rPr>
        <w:tab/>
        <w:t xml:space="preserve">к приложению </w:t>
      </w:r>
      <w:r w:rsidR="00CA71EC">
        <w:rPr>
          <w:sz w:val="24"/>
          <w:szCs w:val="24"/>
        </w:rPr>
        <w:t>1</w:t>
      </w:r>
    </w:p>
    <w:p w14:paraId="585B406A" w14:textId="77777777" w:rsidR="00840B73" w:rsidRDefault="00840B73" w:rsidP="00840B73">
      <w:pPr>
        <w:tabs>
          <w:tab w:val="left" w:pos="13820"/>
        </w:tabs>
        <w:rPr>
          <w:sz w:val="24"/>
          <w:szCs w:val="24"/>
        </w:rPr>
      </w:pPr>
    </w:p>
    <w:p w14:paraId="3FC30663" w14:textId="77777777" w:rsidR="00CA71EC" w:rsidRDefault="00CA71EC" w:rsidP="00CA71EC">
      <w:pPr>
        <w:widowControl w:val="0"/>
        <w:autoSpaceDE w:val="0"/>
        <w:autoSpaceDN w:val="0"/>
        <w:adjustRightInd w:val="0"/>
        <w:jc w:val="center"/>
        <w:rPr>
          <w:sz w:val="24"/>
          <w:szCs w:val="24"/>
        </w:rPr>
      </w:pPr>
      <w:r>
        <w:rPr>
          <w:sz w:val="24"/>
          <w:szCs w:val="24"/>
        </w:rPr>
        <w:t>Сведения</w:t>
      </w:r>
    </w:p>
    <w:p w14:paraId="37D8E2AD" w14:textId="77777777" w:rsidR="00CA71EC" w:rsidRDefault="00CA71EC" w:rsidP="00CA71EC">
      <w:pPr>
        <w:widowControl w:val="0"/>
        <w:autoSpaceDE w:val="0"/>
        <w:autoSpaceDN w:val="0"/>
        <w:adjustRightInd w:val="0"/>
        <w:jc w:val="center"/>
        <w:rPr>
          <w:sz w:val="24"/>
          <w:szCs w:val="24"/>
        </w:rPr>
      </w:pPr>
      <w:r>
        <w:rPr>
          <w:sz w:val="24"/>
          <w:szCs w:val="24"/>
        </w:rPr>
        <w:t xml:space="preserve">о выполнении основных мероприятий подпрограмм и мероприятий ведомственных целевых программ , а также контрольных событий муниципальной программы </w:t>
      </w:r>
    </w:p>
    <w:p w14:paraId="167CD11B" w14:textId="77777777" w:rsidR="00840B73" w:rsidRDefault="00840B73" w:rsidP="00840B73">
      <w:pPr>
        <w:widowControl w:val="0"/>
        <w:autoSpaceDE w:val="0"/>
        <w:autoSpaceDN w:val="0"/>
        <w:adjustRightInd w:val="0"/>
        <w:jc w:val="center"/>
        <w:rPr>
          <w:sz w:val="24"/>
          <w:szCs w:val="24"/>
        </w:rPr>
      </w:pPr>
    </w:p>
    <w:tbl>
      <w:tblPr>
        <w:tblW w:w="1601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835"/>
        <w:gridCol w:w="1984"/>
        <w:gridCol w:w="1418"/>
        <w:gridCol w:w="1559"/>
        <w:gridCol w:w="1559"/>
        <w:gridCol w:w="2127"/>
        <w:gridCol w:w="1983"/>
        <w:gridCol w:w="1843"/>
      </w:tblGrid>
      <w:tr w:rsidR="00EE3C1A" w14:paraId="75C0D19E" w14:textId="77777777" w:rsidTr="009E719C">
        <w:trPr>
          <w:cantSplit/>
          <w:trHeight w:val="406"/>
        </w:trPr>
        <w:tc>
          <w:tcPr>
            <w:tcW w:w="710" w:type="dxa"/>
            <w:vMerge w:val="restart"/>
          </w:tcPr>
          <w:p w14:paraId="4D6EAC82" w14:textId="77777777" w:rsidR="00EE3C1A" w:rsidRDefault="00EE3C1A" w:rsidP="00E97606">
            <w:pPr>
              <w:widowControl w:val="0"/>
              <w:autoSpaceDE w:val="0"/>
              <w:autoSpaceDN w:val="0"/>
              <w:adjustRightInd w:val="0"/>
              <w:jc w:val="center"/>
              <w:rPr>
                <w:sz w:val="24"/>
                <w:szCs w:val="24"/>
              </w:rPr>
            </w:pPr>
            <w:r>
              <w:rPr>
                <w:sz w:val="24"/>
                <w:szCs w:val="24"/>
              </w:rPr>
              <w:t>№ п/п</w:t>
            </w:r>
          </w:p>
        </w:tc>
        <w:tc>
          <w:tcPr>
            <w:tcW w:w="2835" w:type="dxa"/>
            <w:vMerge w:val="restart"/>
          </w:tcPr>
          <w:p w14:paraId="29DCDDCE" w14:textId="77777777" w:rsidR="00EE3C1A" w:rsidRPr="009E719C" w:rsidRDefault="00EE3C1A" w:rsidP="007D770D">
            <w:pPr>
              <w:widowControl w:val="0"/>
              <w:autoSpaceDE w:val="0"/>
              <w:autoSpaceDN w:val="0"/>
              <w:adjustRightInd w:val="0"/>
              <w:jc w:val="center"/>
            </w:pPr>
            <w:r w:rsidRPr="009E719C">
              <w:t>Наименование основного мероприятия подпрограммы, мероприятия ведомственной целевой программы</w:t>
            </w:r>
          </w:p>
        </w:tc>
        <w:tc>
          <w:tcPr>
            <w:tcW w:w="1984" w:type="dxa"/>
            <w:vMerge w:val="restart"/>
            <w:tcBorders>
              <w:right w:val="single" w:sz="4" w:space="0" w:color="auto"/>
            </w:tcBorders>
          </w:tcPr>
          <w:p w14:paraId="1935F4DD" w14:textId="77777777" w:rsidR="00EE3C1A" w:rsidRPr="009E719C" w:rsidRDefault="00EE3C1A" w:rsidP="007D770D">
            <w:pPr>
              <w:pStyle w:val="ConsPlusCell0"/>
              <w:jc w:val="center"/>
              <w:rPr>
                <w:rFonts w:ascii="Times New Roman" w:hAnsi="Times New Roman" w:cs="Times New Roman"/>
              </w:rPr>
            </w:pPr>
            <w:r w:rsidRPr="009E719C">
              <w:rPr>
                <w:rFonts w:ascii="Times New Roman" w:hAnsi="Times New Roman" w:cs="Times New Roman"/>
              </w:rPr>
              <w:t xml:space="preserve">Ответственный </w:t>
            </w:r>
            <w:r w:rsidRPr="009E719C">
              <w:rPr>
                <w:rFonts w:ascii="Times New Roman" w:hAnsi="Times New Roman" w:cs="Times New Roman"/>
              </w:rPr>
              <w:br/>
              <w:t xml:space="preserve"> исполнитель, соисполнитель, участник  </w:t>
            </w:r>
            <w:r w:rsidRPr="009E719C">
              <w:rPr>
                <w:rFonts w:ascii="Times New Roman" w:hAnsi="Times New Roman" w:cs="Times New Roman"/>
              </w:rPr>
              <w:br/>
              <w:t xml:space="preserve">  (должность/ФИО)</w:t>
            </w:r>
          </w:p>
          <w:p w14:paraId="45FF91A2" w14:textId="77777777" w:rsidR="00EE3C1A" w:rsidRPr="009E719C" w:rsidRDefault="00EE3C1A" w:rsidP="007D770D">
            <w:pPr>
              <w:widowControl w:val="0"/>
              <w:autoSpaceDE w:val="0"/>
              <w:autoSpaceDN w:val="0"/>
              <w:adjustRightInd w:val="0"/>
              <w:jc w:val="center"/>
            </w:pPr>
          </w:p>
        </w:tc>
        <w:tc>
          <w:tcPr>
            <w:tcW w:w="1418" w:type="dxa"/>
            <w:tcBorders>
              <w:top w:val="single" w:sz="4" w:space="0" w:color="auto"/>
              <w:left w:val="single" w:sz="4" w:space="0" w:color="auto"/>
              <w:bottom w:val="nil"/>
              <w:right w:val="single" w:sz="4" w:space="0" w:color="auto"/>
            </w:tcBorders>
          </w:tcPr>
          <w:p w14:paraId="7882DB66" w14:textId="77777777" w:rsidR="00EE3C1A" w:rsidRPr="009E719C" w:rsidRDefault="00EE3C1A" w:rsidP="00E97606">
            <w:pPr>
              <w:widowControl w:val="0"/>
              <w:autoSpaceDE w:val="0"/>
              <w:autoSpaceDN w:val="0"/>
              <w:adjustRightInd w:val="0"/>
              <w:jc w:val="center"/>
            </w:pPr>
            <w:r w:rsidRPr="009E719C">
              <w:t>Плановый срок окончания реализации</w:t>
            </w:r>
          </w:p>
        </w:tc>
        <w:tc>
          <w:tcPr>
            <w:tcW w:w="3118" w:type="dxa"/>
            <w:gridSpan w:val="2"/>
            <w:tcBorders>
              <w:left w:val="single" w:sz="4" w:space="0" w:color="auto"/>
            </w:tcBorders>
          </w:tcPr>
          <w:p w14:paraId="4F27D94E" w14:textId="77777777" w:rsidR="00EE3C1A" w:rsidRPr="009E719C" w:rsidRDefault="00EE3C1A" w:rsidP="00E97606">
            <w:pPr>
              <w:widowControl w:val="0"/>
              <w:autoSpaceDE w:val="0"/>
              <w:autoSpaceDN w:val="0"/>
              <w:adjustRightInd w:val="0"/>
              <w:jc w:val="center"/>
            </w:pPr>
            <w:r w:rsidRPr="009E719C">
              <w:t>Фактический срок</w:t>
            </w:r>
          </w:p>
        </w:tc>
        <w:tc>
          <w:tcPr>
            <w:tcW w:w="4110" w:type="dxa"/>
            <w:gridSpan w:val="2"/>
          </w:tcPr>
          <w:p w14:paraId="46C86BEA" w14:textId="77777777" w:rsidR="00EE3C1A" w:rsidRPr="009E719C" w:rsidRDefault="00EE3C1A" w:rsidP="00E97606">
            <w:pPr>
              <w:widowControl w:val="0"/>
              <w:autoSpaceDE w:val="0"/>
              <w:autoSpaceDN w:val="0"/>
              <w:adjustRightInd w:val="0"/>
              <w:jc w:val="center"/>
            </w:pPr>
            <w:r w:rsidRPr="009E719C">
              <w:t>Результаты</w:t>
            </w:r>
          </w:p>
        </w:tc>
        <w:tc>
          <w:tcPr>
            <w:tcW w:w="1843" w:type="dxa"/>
            <w:vMerge w:val="restart"/>
          </w:tcPr>
          <w:p w14:paraId="11E0BD0A" w14:textId="77777777" w:rsidR="00EE3C1A" w:rsidRPr="009E719C" w:rsidRDefault="00EE3C1A" w:rsidP="00E97606">
            <w:pPr>
              <w:widowControl w:val="0"/>
              <w:autoSpaceDE w:val="0"/>
              <w:autoSpaceDN w:val="0"/>
              <w:adjustRightInd w:val="0"/>
              <w:jc w:val="center"/>
            </w:pPr>
            <w:r w:rsidRPr="009E719C">
              <w:t>Причины не реализации/ реализации не в полном объеме</w:t>
            </w:r>
          </w:p>
        </w:tc>
      </w:tr>
      <w:tr w:rsidR="00CA71EC" w14:paraId="20159E39" w14:textId="77777777" w:rsidTr="00D2573A">
        <w:trPr>
          <w:cantSplit/>
        </w:trPr>
        <w:tc>
          <w:tcPr>
            <w:tcW w:w="710" w:type="dxa"/>
            <w:vMerge/>
          </w:tcPr>
          <w:p w14:paraId="013681F4" w14:textId="77777777" w:rsidR="00CA71EC" w:rsidRDefault="00CA71EC" w:rsidP="00E97606">
            <w:pPr>
              <w:widowControl w:val="0"/>
              <w:autoSpaceDE w:val="0"/>
              <w:autoSpaceDN w:val="0"/>
              <w:adjustRightInd w:val="0"/>
              <w:jc w:val="center"/>
              <w:rPr>
                <w:sz w:val="24"/>
                <w:szCs w:val="24"/>
              </w:rPr>
            </w:pPr>
          </w:p>
        </w:tc>
        <w:tc>
          <w:tcPr>
            <w:tcW w:w="2835" w:type="dxa"/>
            <w:vMerge/>
          </w:tcPr>
          <w:p w14:paraId="23242251" w14:textId="77777777" w:rsidR="00CA71EC" w:rsidRPr="009E719C" w:rsidRDefault="00CA71EC" w:rsidP="00E97606">
            <w:pPr>
              <w:widowControl w:val="0"/>
              <w:autoSpaceDE w:val="0"/>
              <w:autoSpaceDN w:val="0"/>
              <w:adjustRightInd w:val="0"/>
              <w:jc w:val="center"/>
            </w:pPr>
          </w:p>
        </w:tc>
        <w:tc>
          <w:tcPr>
            <w:tcW w:w="1984" w:type="dxa"/>
            <w:vMerge/>
            <w:tcBorders>
              <w:right w:val="single" w:sz="4" w:space="0" w:color="auto"/>
            </w:tcBorders>
          </w:tcPr>
          <w:p w14:paraId="3C454B81" w14:textId="77777777" w:rsidR="00CA71EC" w:rsidRPr="009E719C" w:rsidRDefault="00CA71EC" w:rsidP="00E97606">
            <w:pPr>
              <w:widowControl w:val="0"/>
              <w:autoSpaceDE w:val="0"/>
              <w:autoSpaceDN w:val="0"/>
              <w:adjustRightInd w:val="0"/>
              <w:jc w:val="center"/>
            </w:pPr>
          </w:p>
        </w:tc>
        <w:tc>
          <w:tcPr>
            <w:tcW w:w="1418" w:type="dxa"/>
            <w:tcBorders>
              <w:top w:val="nil"/>
              <w:left w:val="single" w:sz="4" w:space="0" w:color="auto"/>
              <w:bottom w:val="single" w:sz="4" w:space="0" w:color="auto"/>
              <w:right w:val="single" w:sz="4" w:space="0" w:color="auto"/>
            </w:tcBorders>
          </w:tcPr>
          <w:p w14:paraId="496E5D2E" w14:textId="77777777" w:rsidR="00CA71EC" w:rsidRPr="009E719C" w:rsidRDefault="00CA71EC" w:rsidP="00E97606">
            <w:pPr>
              <w:widowControl w:val="0"/>
              <w:autoSpaceDE w:val="0"/>
              <w:autoSpaceDN w:val="0"/>
              <w:adjustRightInd w:val="0"/>
              <w:jc w:val="center"/>
            </w:pPr>
          </w:p>
        </w:tc>
        <w:tc>
          <w:tcPr>
            <w:tcW w:w="1559" w:type="dxa"/>
            <w:tcBorders>
              <w:left w:val="single" w:sz="4" w:space="0" w:color="auto"/>
            </w:tcBorders>
          </w:tcPr>
          <w:p w14:paraId="29F9909E" w14:textId="77777777" w:rsidR="00CA71EC" w:rsidRPr="009E719C" w:rsidRDefault="00CA71EC" w:rsidP="00E97606">
            <w:pPr>
              <w:widowControl w:val="0"/>
              <w:autoSpaceDE w:val="0"/>
              <w:autoSpaceDN w:val="0"/>
              <w:adjustRightInd w:val="0"/>
              <w:jc w:val="center"/>
            </w:pPr>
            <w:r w:rsidRPr="009E719C">
              <w:t>начала реализации</w:t>
            </w:r>
          </w:p>
        </w:tc>
        <w:tc>
          <w:tcPr>
            <w:tcW w:w="1559" w:type="dxa"/>
          </w:tcPr>
          <w:p w14:paraId="662DCE3E" w14:textId="77777777" w:rsidR="00CA71EC" w:rsidRPr="009E719C" w:rsidRDefault="00CA71EC" w:rsidP="00E97606">
            <w:pPr>
              <w:widowControl w:val="0"/>
              <w:autoSpaceDE w:val="0"/>
              <w:autoSpaceDN w:val="0"/>
              <w:adjustRightInd w:val="0"/>
              <w:jc w:val="center"/>
            </w:pPr>
            <w:r w:rsidRPr="009E719C">
              <w:t>окончания реализации</w:t>
            </w:r>
          </w:p>
        </w:tc>
        <w:tc>
          <w:tcPr>
            <w:tcW w:w="2127" w:type="dxa"/>
          </w:tcPr>
          <w:p w14:paraId="064E205B" w14:textId="77777777" w:rsidR="00CA71EC" w:rsidRPr="009E719C" w:rsidRDefault="00CA71EC" w:rsidP="00E97606">
            <w:pPr>
              <w:widowControl w:val="0"/>
              <w:autoSpaceDE w:val="0"/>
              <w:autoSpaceDN w:val="0"/>
              <w:adjustRightInd w:val="0"/>
              <w:jc w:val="center"/>
            </w:pPr>
            <w:r w:rsidRPr="009E719C">
              <w:t>запланированные</w:t>
            </w:r>
          </w:p>
        </w:tc>
        <w:tc>
          <w:tcPr>
            <w:tcW w:w="1983" w:type="dxa"/>
          </w:tcPr>
          <w:p w14:paraId="7E3BF1E3" w14:textId="77777777" w:rsidR="00CA71EC" w:rsidRPr="009E719C" w:rsidRDefault="00CA71EC" w:rsidP="00E97606">
            <w:pPr>
              <w:widowControl w:val="0"/>
              <w:autoSpaceDE w:val="0"/>
              <w:autoSpaceDN w:val="0"/>
              <w:adjustRightInd w:val="0"/>
              <w:jc w:val="center"/>
            </w:pPr>
            <w:r w:rsidRPr="009E719C">
              <w:t>достигнутые</w:t>
            </w:r>
          </w:p>
        </w:tc>
        <w:tc>
          <w:tcPr>
            <w:tcW w:w="1843" w:type="dxa"/>
            <w:vMerge/>
          </w:tcPr>
          <w:p w14:paraId="5CBB7F75" w14:textId="77777777" w:rsidR="00CA71EC" w:rsidRPr="009E719C" w:rsidRDefault="00CA71EC" w:rsidP="00E97606">
            <w:pPr>
              <w:widowControl w:val="0"/>
              <w:autoSpaceDE w:val="0"/>
              <w:autoSpaceDN w:val="0"/>
              <w:adjustRightInd w:val="0"/>
              <w:jc w:val="center"/>
            </w:pPr>
          </w:p>
        </w:tc>
      </w:tr>
      <w:tr w:rsidR="00CA71EC" w14:paraId="320C7C5A" w14:textId="77777777" w:rsidTr="00D2573A">
        <w:trPr>
          <w:trHeight w:val="283"/>
        </w:trPr>
        <w:tc>
          <w:tcPr>
            <w:tcW w:w="710" w:type="dxa"/>
          </w:tcPr>
          <w:p w14:paraId="7863A7B4" w14:textId="77777777" w:rsidR="00CA71EC" w:rsidRDefault="00CA71EC" w:rsidP="00E97606">
            <w:pPr>
              <w:widowControl w:val="0"/>
              <w:autoSpaceDE w:val="0"/>
              <w:autoSpaceDN w:val="0"/>
              <w:adjustRightInd w:val="0"/>
              <w:jc w:val="center"/>
              <w:rPr>
                <w:sz w:val="24"/>
                <w:szCs w:val="24"/>
              </w:rPr>
            </w:pPr>
            <w:r>
              <w:rPr>
                <w:sz w:val="24"/>
                <w:szCs w:val="24"/>
              </w:rPr>
              <w:t>1</w:t>
            </w:r>
          </w:p>
        </w:tc>
        <w:tc>
          <w:tcPr>
            <w:tcW w:w="2835" w:type="dxa"/>
          </w:tcPr>
          <w:p w14:paraId="22258AAB" w14:textId="77777777" w:rsidR="00CA71EC" w:rsidRPr="009E719C" w:rsidRDefault="00CA71EC" w:rsidP="00E97606">
            <w:pPr>
              <w:widowControl w:val="0"/>
              <w:autoSpaceDE w:val="0"/>
              <w:autoSpaceDN w:val="0"/>
              <w:adjustRightInd w:val="0"/>
              <w:jc w:val="center"/>
            </w:pPr>
            <w:r w:rsidRPr="009E719C">
              <w:t>2</w:t>
            </w:r>
          </w:p>
        </w:tc>
        <w:tc>
          <w:tcPr>
            <w:tcW w:w="1984" w:type="dxa"/>
          </w:tcPr>
          <w:p w14:paraId="154599B7" w14:textId="77777777" w:rsidR="00CA71EC" w:rsidRPr="009E719C" w:rsidRDefault="00CA71EC" w:rsidP="00E97606">
            <w:pPr>
              <w:widowControl w:val="0"/>
              <w:autoSpaceDE w:val="0"/>
              <w:autoSpaceDN w:val="0"/>
              <w:adjustRightInd w:val="0"/>
              <w:jc w:val="center"/>
            </w:pPr>
            <w:r w:rsidRPr="009E719C">
              <w:t>3</w:t>
            </w:r>
          </w:p>
        </w:tc>
        <w:tc>
          <w:tcPr>
            <w:tcW w:w="1418" w:type="dxa"/>
            <w:tcBorders>
              <w:top w:val="single" w:sz="4" w:space="0" w:color="auto"/>
            </w:tcBorders>
          </w:tcPr>
          <w:p w14:paraId="2A26C1EC" w14:textId="77777777" w:rsidR="00CA71EC" w:rsidRPr="009E719C" w:rsidRDefault="00CA71EC" w:rsidP="00E97606">
            <w:pPr>
              <w:widowControl w:val="0"/>
              <w:autoSpaceDE w:val="0"/>
              <w:autoSpaceDN w:val="0"/>
              <w:adjustRightInd w:val="0"/>
              <w:jc w:val="center"/>
            </w:pPr>
            <w:r w:rsidRPr="009E719C">
              <w:t>4</w:t>
            </w:r>
          </w:p>
          <w:p w14:paraId="2BEA364E" w14:textId="77777777" w:rsidR="00CA71EC" w:rsidRPr="009E719C" w:rsidRDefault="00CA71EC" w:rsidP="00E97606">
            <w:pPr>
              <w:widowControl w:val="0"/>
              <w:autoSpaceDE w:val="0"/>
              <w:autoSpaceDN w:val="0"/>
              <w:adjustRightInd w:val="0"/>
              <w:jc w:val="center"/>
            </w:pPr>
          </w:p>
        </w:tc>
        <w:tc>
          <w:tcPr>
            <w:tcW w:w="1559" w:type="dxa"/>
          </w:tcPr>
          <w:p w14:paraId="53321152" w14:textId="77777777" w:rsidR="00CA71EC" w:rsidRPr="009E719C" w:rsidRDefault="00CA71EC" w:rsidP="00E97606">
            <w:pPr>
              <w:widowControl w:val="0"/>
              <w:autoSpaceDE w:val="0"/>
              <w:autoSpaceDN w:val="0"/>
              <w:adjustRightInd w:val="0"/>
              <w:jc w:val="center"/>
            </w:pPr>
            <w:r w:rsidRPr="009E719C">
              <w:t>6</w:t>
            </w:r>
          </w:p>
        </w:tc>
        <w:tc>
          <w:tcPr>
            <w:tcW w:w="1559" w:type="dxa"/>
          </w:tcPr>
          <w:p w14:paraId="42CF5F77" w14:textId="77777777" w:rsidR="00CA71EC" w:rsidRPr="009E719C" w:rsidRDefault="00CA71EC" w:rsidP="00E97606">
            <w:pPr>
              <w:widowControl w:val="0"/>
              <w:autoSpaceDE w:val="0"/>
              <w:autoSpaceDN w:val="0"/>
              <w:adjustRightInd w:val="0"/>
              <w:jc w:val="center"/>
            </w:pPr>
            <w:r w:rsidRPr="009E719C">
              <w:t>7</w:t>
            </w:r>
          </w:p>
        </w:tc>
        <w:tc>
          <w:tcPr>
            <w:tcW w:w="2127" w:type="dxa"/>
          </w:tcPr>
          <w:p w14:paraId="288E288E" w14:textId="77777777" w:rsidR="00CA71EC" w:rsidRPr="009E719C" w:rsidRDefault="00CA71EC" w:rsidP="00E97606">
            <w:pPr>
              <w:widowControl w:val="0"/>
              <w:autoSpaceDE w:val="0"/>
              <w:autoSpaceDN w:val="0"/>
              <w:adjustRightInd w:val="0"/>
              <w:jc w:val="center"/>
            </w:pPr>
            <w:r w:rsidRPr="009E719C">
              <w:t>8</w:t>
            </w:r>
          </w:p>
        </w:tc>
        <w:tc>
          <w:tcPr>
            <w:tcW w:w="1983" w:type="dxa"/>
          </w:tcPr>
          <w:p w14:paraId="70B69EA2" w14:textId="77777777" w:rsidR="00CA71EC" w:rsidRPr="009E719C" w:rsidRDefault="00CA71EC" w:rsidP="00E97606">
            <w:pPr>
              <w:widowControl w:val="0"/>
              <w:autoSpaceDE w:val="0"/>
              <w:autoSpaceDN w:val="0"/>
              <w:adjustRightInd w:val="0"/>
              <w:jc w:val="center"/>
            </w:pPr>
            <w:r w:rsidRPr="009E719C">
              <w:t>9</w:t>
            </w:r>
          </w:p>
        </w:tc>
        <w:tc>
          <w:tcPr>
            <w:tcW w:w="1843" w:type="dxa"/>
          </w:tcPr>
          <w:p w14:paraId="28F09EE5" w14:textId="77777777" w:rsidR="00CA71EC" w:rsidRPr="009E719C" w:rsidRDefault="00CA71EC" w:rsidP="00E97606">
            <w:pPr>
              <w:widowControl w:val="0"/>
              <w:autoSpaceDE w:val="0"/>
              <w:autoSpaceDN w:val="0"/>
              <w:adjustRightInd w:val="0"/>
              <w:jc w:val="center"/>
            </w:pPr>
            <w:r w:rsidRPr="009E719C">
              <w:t>10</w:t>
            </w:r>
          </w:p>
        </w:tc>
      </w:tr>
      <w:tr w:rsidR="00840B73" w14:paraId="61D32A55" w14:textId="77777777" w:rsidTr="00E97606">
        <w:tc>
          <w:tcPr>
            <w:tcW w:w="16018" w:type="dxa"/>
            <w:gridSpan w:val="9"/>
          </w:tcPr>
          <w:p w14:paraId="240B5546" w14:textId="77777777" w:rsidR="00840B73" w:rsidRPr="004A1DD2" w:rsidRDefault="00E97606" w:rsidP="00E97606">
            <w:pPr>
              <w:widowControl w:val="0"/>
              <w:autoSpaceDE w:val="0"/>
              <w:autoSpaceDN w:val="0"/>
              <w:adjustRightInd w:val="0"/>
              <w:rPr>
                <w:sz w:val="24"/>
                <w:szCs w:val="24"/>
              </w:rPr>
            </w:pPr>
            <w:r>
              <w:t xml:space="preserve">подпрограмма </w:t>
            </w:r>
            <w:r w:rsidR="00E04804" w:rsidRPr="00E97606">
              <w:t>«</w:t>
            </w:r>
            <w:r w:rsidR="00E04804">
              <w:t>Активная политика занятости населения и социальная поддержка безработных</w:t>
            </w:r>
            <w:r w:rsidR="00E04804" w:rsidRPr="00E97606">
              <w:t>»</w:t>
            </w:r>
          </w:p>
        </w:tc>
      </w:tr>
      <w:tr w:rsidR="00CA71EC" w14:paraId="4C840595" w14:textId="77777777" w:rsidTr="00D2573A">
        <w:tc>
          <w:tcPr>
            <w:tcW w:w="710" w:type="dxa"/>
          </w:tcPr>
          <w:p w14:paraId="7D0BD8CA" w14:textId="77777777" w:rsidR="00CA71EC" w:rsidRPr="00CD1E27" w:rsidRDefault="00CA71EC" w:rsidP="00E97606">
            <w:pPr>
              <w:pStyle w:val="ConsPlusCell0"/>
              <w:rPr>
                <w:rFonts w:ascii="Times New Roman" w:hAnsi="Times New Roman" w:cs="Times New Roman"/>
              </w:rPr>
            </w:pPr>
            <w:r>
              <w:rPr>
                <w:rFonts w:ascii="Times New Roman" w:hAnsi="Times New Roman" w:cs="Times New Roman"/>
              </w:rPr>
              <w:t>1</w:t>
            </w:r>
          </w:p>
        </w:tc>
        <w:tc>
          <w:tcPr>
            <w:tcW w:w="2835" w:type="dxa"/>
          </w:tcPr>
          <w:p w14:paraId="4A88BC63" w14:textId="77777777" w:rsidR="00CA71EC" w:rsidRDefault="00CA71EC" w:rsidP="00E97606">
            <w:pPr>
              <w:rPr>
                <w:color w:val="000000"/>
                <w:kern w:val="2"/>
              </w:rPr>
            </w:pPr>
            <w:r>
              <w:rPr>
                <w:color w:val="000000"/>
                <w:kern w:val="2"/>
              </w:rPr>
              <w:t>Основное мероприятие 1.</w:t>
            </w:r>
          </w:p>
          <w:p w14:paraId="7AAFF74E" w14:textId="77777777" w:rsidR="00CA71EC" w:rsidRDefault="00CA71EC" w:rsidP="00E04804">
            <w:pPr>
              <w:widowControl w:val="0"/>
              <w:autoSpaceDE w:val="0"/>
              <w:autoSpaceDN w:val="0"/>
              <w:adjustRightInd w:val="0"/>
              <w:jc w:val="both"/>
              <w:outlineLvl w:val="3"/>
              <w:rPr>
                <w:sz w:val="28"/>
                <w:szCs w:val="28"/>
              </w:rPr>
            </w:pPr>
            <w:r>
              <w:t xml:space="preserve">Организация проведения оплачиваемых общественных работ </w:t>
            </w:r>
          </w:p>
          <w:p w14:paraId="4BAF6744" w14:textId="77777777" w:rsidR="00CA71EC" w:rsidRDefault="00CA71EC" w:rsidP="00E97606">
            <w:pPr>
              <w:rPr>
                <w:color w:val="000000"/>
                <w:kern w:val="2"/>
              </w:rPr>
            </w:pPr>
          </w:p>
        </w:tc>
        <w:tc>
          <w:tcPr>
            <w:tcW w:w="1984" w:type="dxa"/>
          </w:tcPr>
          <w:p w14:paraId="23198654" w14:textId="77777777" w:rsidR="00CA71EC" w:rsidRPr="00CD1E27" w:rsidRDefault="001B2CC8" w:rsidP="00314736">
            <w:pPr>
              <w:pStyle w:val="ConsPlusCell0"/>
              <w:rPr>
                <w:rFonts w:ascii="Times New Roman" w:hAnsi="Times New Roman" w:cs="Times New Roman"/>
              </w:rPr>
            </w:pPr>
            <w:r>
              <w:rPr>
                <w:rFonts w:ascii="Times New Roman" w:hAnsi="Times New Roman" w:cs="Times New Roman"/>
                <w:sz w:val="18"/>
                <w:szCs w:val="18"/>
              </w:rPr>
              <w:t>инспектор</w:t>
            </w:r>
            <w:r w:rsidRPr="00CA71EC">
              <w:rPr>
                <w:rFonts w:ascii="Times New Roman" w:hAnsi="Times New Roman" w:cs="Times New Roman"/>
                <w:sz w:val="18"/>
                <w:szCs w:val="18"/>
              </w:rPr>
              <w:t xml:space="preserve"> ЖКХ </w:t>
            </w:r>
            <w:r w:rsidR="00314736">
              <w:rPr>
                <w:rFonts w:ascii="Times New Roman" w:hAnsi="Times New Roman" w:cs="Times New Roman"/>
                <w:sz w:val="18"/>
                <w:szCs w:val="18"/>
              </w:rPr>
              <w:t>Плотная О.В</w:t>
            </w:r>
          </w:p>
        </w:tc>
        <w:tc>
          <w:tcPr>
            <w:tcW w:w="1418" w:type="dxa"/>
          </w:tcPr>
          <w:p w14:paraId="25430A33" w14:textId="77777777" w:rsidR="00CA71EC" w:rsidRDefault="00CA71EC" w:rsidP="00314736">
            <w:pPr>
              <w:widowControl w:val="0"/>
              <w:autoSpaceDE w:val="0"/>
              <w:autoSpaceDN w:val="0"/>
              <w:adjustRightInd w:val="0"/>
              <w:jc w:val="center"/>
              <w:rPr>
                <w:sz w:val="24"/>
                <w:szCs w:val="24"/>
              </w:rPr>
            </w:pPr>
            <w:r>
              <w:rPr>
                <w:sz w:val="24"/>
                <w:szCs w:val="24"/>
              </w:rPr>
              <w:t>31.12.201</w:t>
            </w:r>
            <w:r w:rsidR="00314736">
              <w:rPr>
                <w:sz w:val="24"/>
                <w:szCs w:val="24"/>
              </w:rPr>
              <w:t>8</w:t>
            </w:r>
          </w:p>
        </w:tc>
        <w:tc>
          <w:tcPr>
            <w:tcW w:w="1559" w:type="dxa"/>
          </w:tcPr>
          <w:p w14:paraId="17EB1D86" w14:textId="77777777" w:rsidR="00CA71EC" w:rsidRDefault="00CA71EC" w:rsidP="00314736">
            <w:pPr>
              <w:widowControl w:val="0"/>
              <w:autoSpaceDE w:val="0"/>
              <w:autoSpaceDN w:val="0"/>
              <w:adjustRightInd w:val="0"/>
              <w:jc w:val="center"/>
              <w:rPr>
                <w:sz w:val="24"/>
                <w:szCs w:val="24"/>
              </w:rPr>
            </w:pPr>
            <w:r>
              <w:rPr>
                <w:sz w:val="24"/>
                <w:szCs w:val="24"/>
              </w:rPr>
              <w:t>01.01.201</w:t>
            </w:r>
            <w:r w:rsidR="00314736">
              <w:rPr>
                <w:sz w:val="24"/>
                <w:szCs w:val="24"/>
              </w:rPr>
              <w:t>8</w:t>
            </w:r>
          </w:p>
        </w:tc>
        <w:tc>
          <w:tcPr>
            <w:tcW w:w="1559" w:type="dxa"/>
          </w:tcPr>
          <w:p w14:paraId="31D84CBC" w14:textId="77777777" w:rsidR="00CA71EC" w:rsidRDefault="00CA71EC" w:rsidP="00314736">
            <w:pPr>
              <w:widowControl w:val="0"/>
              <w:autoSpaceDE w:val="0"/>
              <w:autoSpaceDN w:val="0"/>
              <w:adjustRightInd w:val="0"/>
              <w:jc w:val="center"/>
              <w:rPr>
                <w:sz w:val="24"/>
                <w:szCs w:val="24"/>
              </w:rPr>
            </w:pPr>
            <w:r>
              <w:rPr>
                <w:sz w:val="24"/>
                <w:szCs w:val="24"/>
              </w:rPr>
              <w:t>31.12.201</w:t>
            </w:r>
            <w:r w:rsidR="00314736">
              <w:rPr>
                <w:sz w:val="24"/>
                <w:szCs w:val="24"/>
              </w:rPr>
              <w:t>8</w:t>
            </w:r>
          </w:p>
        </w:tc>
        <w:tc>
          <w:tcPr>
            <w:tcW w:w="2127" w:type="dxa"/>
          </w:tcPr>
          <w:p w14:paraId="5204A4D5" w14:textId="77777777" w:rsidR="00CA71EC" w:rsidRPr="009E719C" w:rsidRDefault="00CA71EC" w:rsidP="00314736">
            <w:pPr>
              <w:pStyle w:val="ConsPlusCell0"/>
              <w:jc w:val="both"/>
              <w:rPr>
                <w:rFonts w:ascii="Times New Roman" w:hAnsi="Times New Roman" w:cs="Times New Roman"/>
                <w:kern w:val="2"/>
              </w:rPr>
            </w:pPr>
            <w:r w:rsidRPr="009E719C">
              <w:rPr>
                <w:rFonts w:ascii="Times New Roman" w:hAnsi="Times New Roman" w:cs="Times New Roman"/>
                <w:kern w:val="2"/>
              </w:rPr>
              <w:t xml:space="preserve">Обеспечение временной работой </w:t>
            </w:r>
            <w:r w:rsidR="00314736">
              <w:rPr>
                <w:rFonts w:ascii="Times New Roman" w:hAnsi="Times New Roman" w:cs="Times New Roman"/>
                <w:kern w:val="2"/>
              </w:rPr>
              <w:t>6</w:t>
            </w:r>
            <w:r w:rsidRPr="009E719C">
              <w:rPr>
                <w:rFonts w:ascii="Times New Roman" w:hAnsi="Times New Roman" w:cs="Times New Roman"/>
                <w:kern w:val="2"/>
              </w:rPr>
              <w:t xml:space="preserve"> безработных и ищущих работу граждан, 1 привлеченных граждан  для похозяйственной переписи.</w:t>
            </w:r>
          </w:p>
        </w:tc>
        <w:tc>
          <w:tcPr>
            <w:tcW w:w="1983" w:type="dxa"/>
          </w:tcPr>
          <w:p w14:paraId="173465BC" w14:textId="77777777" w:rsidR="00CA71EC" w:rsidRPr="001174C2" w:rsidRDefault="00CA71EC" w:rsidP="00E04804">
            <w:pPr>
              <w:pStyle w:val="ConsPlusCell0"/>
              <w:jc w:val="both"/>
              <w:rPr>
                <w:rFonts w:ascii="Times New Roman" w:hAnsi="Times New Roman" w:cs="Times New Roman"/>
                <w:kern w:val="2"/>
                <w:sz w:val="22"/>
                <w:szCs w:val="22"/>
              </w:rPr>
            </w:pPr>
            <w:r>
              <w:rPr>
                <w:rFonts w:ascii="Times New Roman" w:hAnsi="Times New Roman" w:cs="Times New Roman"/>
                <w:kern w:val="2"/>
                <w:sz w:val="22"/>
                <w:szCs w:val="22"/>
              </w:rPr>
              <w:t>Мероприятие выполнено в полном объеме</w:t>
            </w:r>
          </w:p>
        </w:tc>
        <w:tc>
          <w:tcPr>
            <w:tcW w:w="1843" w:type="dxa"/>
          </w:tcPr>
          <w:p w14:paraId="502F956B" w14:textId="77777777" w:rsidR="00CA71EC" w:rsidRPr="007709CA" w:rsidRDefault="00CA71EC" w:rsidP="00E97606">
            <w:pPr>
              <w:widowControl w:val="0"/>
              <w:autoSpaceDE w:val="0"/>
              <w:autoSpaceDN w:val="0"/>
              <w:adjustRightInd w:val="0"/>
              <w:jc w:val="center"/>
              <w:rPr>
                <w:sz w:val="22"/>
                <w:szCs w:val="22"/>
              </w:rPr>
            </w:pPr>
            <w:r>
              <w:rPr>
                <w:sz w:val="22"/>
                <w:szCs w:val="22"/>
              </w:rPr>
              <w:t>-</w:t>
            </w:r>
          </w:p>
        </w:tc>
      </w:tr>
      <w:tr w:rsidR="00314736" w14:paraId="03D20CF7" w14:textId="77777777" w:rsidTr="00D2573A">
        <w:tc>
          <w:tcPr>
            <w:tcW w:w="710" w:type="dxa"/>
          </w:tcPr>
          <w:p w14:paraId="7FD70B8D" w14:textId="77777777" w:rsidR="00314736" w:rsidRPr="00CD1E27" w:rsidRDefault="00314736" w:rsidP="00E97606">
            <w:pPr>
              <w:pStyle w:val="ConsPlusCell0"/>
              <w:rPr>
                <w:rFonts w:ascii="Times New Roman" w:hAnsi="Times New Roman" w:cs="Times New Roman"/>
              </w:rPr>
            </w:pPr>
            <w:r>
              <w:rPr>
                <w:rFonts w:ascii="Times New Roman" w:hAnsi="Times New Roman" w:cs="Times New Roman"/>
              </w:rPr>
              <w:t>2</w:t>
            </w:r>
          </w:p>
        </w:tc>
        <w:tc>
          <w:tcPr>
            <w:tcW w:w="2835" w:type="dxa"/>
          </w:tcPr>
          <w:p w14:paraId="77E32C09" w14:textId="77777777" w:rsidR="00314736" w:rsidRDefault="00314736" w:rsidP="00E97606">
            <w:pPr>
              <w:rPr>
                <w:color w:val="000000"/>
                <w:kern w:val="2"/>
              </w:rPr>
            </w:pPr>
            <w:r>
              <w:rPr>
                <w:color w:val="000000"/>
                <w:kern w:val="2"/>
              </w:rPr>
              <w:t>Основное мероприятие 2.</w:t>
            </w:r>
          </w:p>
          <w:p w14:paraId="611D535F" w14:textId="77777777" w:rsidR="00314736" w:rsidRDefault="00314736" w:rsidP="00E97606">
            <w:pPr>
              <w:outlineLvl w:val="0"/>
            </w:pPr>
            <w:r>
              <w:t>Организации временного трудоустройства:</w:t>
            </w:r>
          </w:p>
          <w:p w14:paraId="3D145853" w14:textId="77777777" w:rsidR="00314736" w:rsidRDefault="00314736" w:rsidP="00E97606">
            <w:pPr>
              <w:outlineLvl w:val="0"/>
            </w:pPr>
            <w:r>
              <w:t xml:space="preserve">несовершеннолетних граждан в возрасте от 14 до 18 лет в свободное от учебы время; </w:t>
            </w:r>
          </w:p>
          <w:p w14:paraId="508D48CF" w14:textId="77777777" w:rsidR="00314736" w:rsidRDefault="00314736" w:rsidP="00E97606">
            <w:pPr>
              <w:rPr>
                <w:color w:val="000000"/>
                <w:kern w:val="2"/>
              </w:rPr>
            </w:pPr>
          </w:p>
        </w:tc>
        <w:tc>
          <w:tcPr>
            <w:tcW w:w="1984" w:type="dxa"/>
          </w:tcPr>
          <w:p w14:paraId="572F132D" w14:textId="77777777" w:rsidR="00314736" w:rsidRDefault="00314736">
            <w:r w:rsidRPr="009A6963">
              <w:rPr>
                <w:sz w:val="18"/>
                <w:szCs w:val="18"/>
              </w:rPr>
              <w:t>инспектор ЖКХ Плотная О.В</w:t>
            </w:r>
          </w:p>
        </w:tc>
        <w:tc>
          <w:tcPr>
            <w:tcW w:w="1418" w:type="dxa"/>
          </w:tcPr>
          <w:p w14:paraId="43FF875B" w14:textId="77777777" w:rsidR="00314736" w:rsidRDefault="00314736" w:rsidP="00314736">
            <w:pPr>
              <w:widowControl w:val="0"/>
              <w:autoSpaceDE w:val="0"/>
              <w:autoSpaceDN w:val="0"/>
              <w:adjustRightInd w:val="0"/>
              <w:jc w:val="center"/>
              <w:rPr>
                <w:sz w:val="24"/>
                <w:szCs w:val="24"/>
              </w:rPr>
            </w:pPr>
            <w:r>
              <w:rPr>
                <w:sz w:val="24"/>
                <w:szCs w:val="24"/>
              </w:rPr>
              <w:t>31.12.2018</w:t>
            </w:r>
          </w:p>
        </w:tc>
        <w:tc>
          <w:tcPr>
            <w:tcW w:w="1559" w:type="dxa"/>
          </w:tcPr>
          <w:p w14:paraId="3CF87803" w14:textId="77777777" w:rsidR="00314736" w:rsidRDefault="00314736" w:rsidP="00E97606">
            <w:pPr>
              <w:widowControl w:val="0"/>
              <w:autoSpaceDE w:val="0"/>
              <w:autoSpaceDN w:val="0"/>
              <w:adjustRightInd w:val="0"/>
              <w:jc w:val="center"/>
              <w:rPr>
                <w:sz w:val="24"/>
                <w:szCs w:val="24"/>
              </w:rPr>
            </w:pPr>
            <w:r>
              <w:rPr>
                <w:sz w:val="24"/>
                <w:szCs w:val="24"/>
              </w:rPr>
              <w:t>-</w:t>
            </w:r>
          </w:p>
        </w:tc>
        <w:tc>
          <w:tcPr>
            <w:tcW w:w="1559" w:type="dxa"/>
          </w:tcPr>
          <w:p w14:paraId="2320EFA5" w14:textId="77777777" w:rsidR="00314736" w:rsidRDefault="00314736" w:rsidP="00E97606">
            <w:pPr>
              <w:widowControl w:val="0"/>
              <w:autoSpaceDE w:val="0"/>
              <w:autoSpaceDN w:val="0"/>
              <w:adjustRightInd w:val="0"/>
              <w:jc w:val="center"/>
              <w:rPr>
                <w:sz w:val="24"/>
                <w:szCs w:val="24"/>
              </w:rPr>
            </w:pPr>
            <w:r>
              <w:rPr>
                <w:sz w:val="24"/>
                <w:szCs w:val="24"/>
              </w:rPr>
              <w:t>-</w:t>
            </w:r>
          </w:p>
        </w:tc>
        <w:tc>
          <w:tcPr>
            <w:tcW w:w="2127" w:type="dxa"/>
          </w:tcPr>
          <w:p w14:paraId="41965DA4" w14:textId="77777777" w:rsidR="00314736" w:rsidRPr="007709CA" w:rsidRDefault="00314736" w:rsidP="007709CA">
            <w:pPr>
              <w:outlineLvl w:val="0"/>
            </w:pPr>
            <w:r w:rsidRPr="007709CA">
              <w:t>Организации временного трудоустройства:</w:t>
            </w:r>
          </w:p>
          <w:p w14:paraId="4093281B" w14:textId="77777777" w:rsidR="00314736" w:rsidRPr="007709CA" w:rsidRDefault="00314736" w:rsidP="00314736">
            <w:pPr>
              <w:pStyle w:val="ConsPlusCell0"/>
              <w:jc w:val="both"/>
              <w:rPr>
                <w:rFonts w:ascii="Times New Roman" w:hAnsi="Times New Roman" w:cs="Times New Roman"/>
                <w:kern w:val="2"/>
              </w:rPr>
            </w:pPr>
            <w:r w:rsidRPr="007709CA">
              <w:rPr>
                <w:rFonts w:ascii="Times New Roman" w:hAnsi="Times New Roman" w:cs="Times New Roman"/>
              </w:rPr>
              <w:t>Несовершеннолетних граждан в возрасте от 14 до 18 лет в свободное от учебы время</w:t>
            </w:r>
            <w:r>
              <w:rPr>
                <w:rFonts w:ascii="Times New Roman" w:hAnsi="Times New Roman" w:cs="Times New Roman"/>
              </w:rPr>
              <w:t xml:space="preserve"> 4 чел.</w:t>
            </w:r>
          </w:p>
        </w:tc>
        <w:tc>
          <w:tcPr>
            <w:tcW w:w="1983" w:type="dxa"/>
          </w:tcPr>
          <w:p w14:paraId="6876713E" w14:textId="77777777" w:rsidR="00314736" w:rsidRPr="001174C2" w:rsidRDefault="00314736" w:rsidP="00E97606">
            <w:pPr>
              <w:pStyle w:val="ConsPlusCell0"/>
              <w:jc w:val="both"/>
              <w:rPr>
                <w:rFonts w:ascii="Times New Roman" w:hAnsi="Times New Roman" w:cs="Times New Roman"/>
                <w:kern w:val="2"/>
                <w:sz w:val="22"/>
                <w:szCs w:val="22"/>
              </w:rPr>
            </w:pPr>
            <w:r>
              <w:rPr>
                <w:rFonts w:ascii="Times New Roman" w:hAnsi="Times New Roman" w:cs="Times New Roman"/>
                <w:kern w:val="2"/>
                <w:sz w:val="22"/>
                <w:szCs w:val="22"/>
              </w:rPr>
              <w:t>Мероприятие выполнено в полном объеме</w:t>
            </w:r>
          </w:p>
        </w:tc>
        <w:tc>
          <w:tcPr>
            <w:tcW w:w="1843" w:type="dxa"/>
          </w:tcPr>
          <w:p w14:paraId="22E344C5" w14:textId="77777777" w:rsidR="00314736" w:rsidRDefault="00314736" w:rsidP="00E97606">
            <w:pPr>
              <w:widowControl w:val="0"/>
              <w:autoSpaceDE w:val="0"/>
              <w:autoSpaceDN w:val="0"/>
              <w:adjustRightInd w:val="0"/>
              <w:jc w:val="center"/>
              <w:rPr>
                <w:sz w:val="24"/>
                <w:szCs w:val="24"/>
              </w:rPr>
            </w:pPr>
          </w:p>
        </w:tc>
      </w:tr>
      <w:tr w:rsidR="00314736" w14:paraId="0C05622C" w14:textId="77777777" w:rsidTr="00D2573A">
        <w:tc>
          <w:tcPr>
            <w:tcW w:w="710" w:type="dxa"/>
          </w:tcPr>
          <w:p w14:paraId="2C481994" w14:textId="77777777" w:rsidR="00314736" w:rsidRDefault="00314736" w:rsidP="00E97606">
            <w:pPr>
              <w:pStyle w:val="ConsPlusCell0"/>
              <w:rPr>
                <w:rFonts w:ascii="Times New Roman" w:hAnsi="Times New Roman" w:cs="Times New Roman"/>
              </w:rPr>
            </w:pPr>
            <w:r>
              <w:rPr>
                <w:rFonts w:ascii="Times New Roman" w:hAnsi="Times New Roman" w:cs="Times New Roman"/>
              </w:rPr>
              <w:t>1.2</w:t>
            </w:r>
          </w:p>
        </w:tc>
        <w:tc>
          <w:tcPr>
            <w:tcW w:w="2835" w:type="dxa"/>
          </w:tcPr>
          <w:p w14:paraId="6509FEEE" w14:textId="77777777" w:rsidR="00314736" w:rsidRDefault="00314736" w:rsidP="00E97606">
            <w:pPr>
              <w:rPr>
                <w:color w:val="000000"/>
                <w:kern w:val="2"/>
              </w:rPr>
            </w:pPr>
            <w:r>
              <w:rPr>
                <w:color w:val="000000"/>
                <w:kern w:val="2"/>
              </w:rPr>
              <w:t>Контрольное событие программы</w:t>
            </w:r>
          </w:p>
        </w:tc>
        <w:tc>
          <w:tcPr>
            <w:tcW w:w="1984" w:type="dxa"/>
          </w:tcPr>
          <w:p w14:paraId="4B85EB31" w14:textId="77777777" w:rsidR="00314736" w:rsidRDefault="00314736">
            <w:r w:rsidRPr="009A6963">
              <w:rPr>
                <w:sz w:val="18"/>
                <w:szCs w:val="18"/>
              </w:rPr>
              <w:t>инспектор ЖКХ Плотная О.В</w:t>
            </w:r>
          </w:p>
        </w:tc>
        <w:tc>
          <w:tcPr>
            <w:tcW w:w="1418" w:type="dxa"/>
          </w:tcPr>
          <w:p w14:paraId="6B9CA4DE" w14:textId="77777777" w:rsidR="00314736" w:rsidRDefault="00314736" w:rsidP="003C200B">
            <w:pPr>
              <w:widowControl w:val="0"/>
              <w:autoSpaceDE w:val="0"/>
              <w:autoSpaceDN w:val="0"/>
              <w:adjustRightInd w:val="0"/>
              <w:jc w:val="center"/>
              <w:rPr>
                <w:sz w:val="24"/>
                <w:szCs w:val="24"/>
              </w:rPr>
            </w:pPr>
            <w:r>
              <w:rPr>
                <w:sz w:val="24"/>
                <w:szCs w:val="24"/>
              </w:rPr>
              <w:t>31.12.201</w:t>
            </w:r>
            <w:r w:rsidR="003C200B">
              <w:rPr>
                <w:sz w:val="24"/>
                <w:szCs w:val="24"/>
              </w:rPr>
              <w:t>8</w:t>
            </w:r>
          </w:p>
        </w:tc>
        <w:tc>
          <w:tcPr>
            <w:tcW w:w="1559" w:type="dxa"/>
          </w:tcPr>
          <w:p w14:paraId="736DD254" w14:textId="77777777" w:rsidR="00314736" w:rsidRDefault="00314736" w:rsidP="00E97606">
            <w:pPr>
              <w:widowControl w:val="0"/>
              <w:autoSpaceDE w:val="0"/>
              <w:autoSpaceDN w:val="0"/>
              <w:adjustRightInd w:val="0"/>
              <w:jc w:val="center"/>
              <w:rPr>
                <w:sz w:val="24"/>
                <w:szCs w:val="24"/>
              </w:rPr>
            </w:pPr>
            <w:r>
              <w:rPr>
                <w:sz w:val="24"/>
                <w:szCs w:val="24"/>
              </w:rPr>
              <w:t>х</w:t>
            </w:r>
          </w:p>
        </w:tc>
        <w:tc>
          <w:tcPr>
            <w:tcW w:w="1559" w:type="dxa"/>
          </w:tcPr>
          <w:p w14:paraId="572AE01E" w14:textId="77777777" w:rsidR="00314736" w:rsidRDefault="00314736" w:rsidP="00E97606">
            <w:pPr>
              <w:widowControl w:val="0"/>
              <w:autoSpaceDE w:val="0"/>
              <w:autoSpaceDN w:val="0"/>
              <w:adjustRightInd w:val="0"/>
              <w:jc w:val="center"/>
              <w:rPr>
                <w:sz w:val="24"/>
                <w:szCs w:val="24"/>
              </w:rPr>
            </w:pPr>
            <w:r>
              <w:rPr>
                <w:sz w:val="24"/>
                <w:szCs w:val="24"/>
              </w:rPr>
              <w:t>х</w:t>
            </w:r>
          </w:p>
        </w:tc>
        <w:tc>
          <w:tcPr>
            <w:tcW w:w="2127" w:type="dxa"/>
          </w:tcPr>
          <w:p w14:paraId="22E4C5A1" w14:textId="77777777" w:rsidR="00314736" w:rsidRPr="007709CA" w:rsidRDefault="00314736" w:rsidP="00393689">
            <w:pPr>
              <w:jc w:val="center"/>
              <w:outlineLvl w:val="0"/>
            </w:pPr>
            <w:r>
              <w:t>х</w:t>
            </w:r>
          </w:p>
        </w:tc>
        <w:tc>
          <w:tcPr>
            <w:tcW w:w="1983" w:type="dxa"/>
          </w:tcPr>
          <w:p w14:paraId="3D7E6617" w14:textId="77777777" w:rsidR="00314736" w:rsidRDefault="00314736" w:rsidP="00393689">
            <w:pPr>
              <w:pStyle w:val="ConsPlusCell0"/>
              <w:jc w:val="center"/>
              <w:rPr>
                <w:rFonts w:ascii="Times New Roman" w:hAnsi="Times New Roman" w:cs="Times New Roman"/>
                <w:kern w:val="2"/>
                <w:sz w:val="22"/>
                <w:szCs w:val="22"/>
              </w:rPr>
            </w:pPr>
            <w:r>
              <w:rPr>
                <w:rFonts w:ascii="Times New Roman" w:hAnsi="Times New Roman" w:cs="Times New Roman"/>
                <w:kern w:val="2"/>
                <w:sz w:val="22"/>
                <w:szCs w:val="22"/>
              </w:rPr>
              <w:t>х</w:t>
            </w:r>
          </w:p>
        </w:tc>
        <w:tc>
          <w:tcPr>
            <w:tcW w:w="1843" w:type="dxa"/>
          </w:tcPr>
          <w:p w14:paraId="351F4777" w14:textId="77777777" w:rsidR="00314736" w:rsidRDefault="00314736" w:rsidP="00E97606">
            <w:pPr>
              <w:widowControl w:val="0"/>
              <w:autoSpaceDE w:val="0"/>
              <w:autoSpaceDN w:val="0"/>
              <w:adjustRightInd w:val="0"/>
              <w:jc w:val="center"/>
              <w:rPr>
                <w:sz w:val="24"/>
                <w:szCs w:val="24"/>
              </w:rPr>
            </w:pPr>
            <w:r>
              <w:rPr>
                <w:sz w:val="24"/>
                <w:szCs w:val="24"/>
              </w:rPr>
              <w:t>х</w:t>
            </w:r>
          </w:p>
        </w:tc>
      </w:tr>
    </w:tbl>
    <w:p w14:paraId="4593DF77" w14:textId="77777777" w:rsidR="00840B73" w:rsidRDefault="00840B73" w:rsidP="00840B73">
      <w:pPr>
        <w:jc w:val="right"/>
        <w:rPr>
          <w:sz w:val="24"/>
          <w:szCs w:val="24"/>
        </w:rPr>
        <w:sectPr w:rsidR="00840B73" w:rsidSect="00366476">
          <w:pgSz w:w="16840" w:h="11907" w:orient="landscape"/>
          <w:pgMar w:top="567" w:right="709" w:bottom="624" w:left="1134" w:header="720" w:footer="720" w:gutter="0"/>
          <w:cols w:space="720"/>
        </w:sectPr>
      </w:pPr>
    </w:p>
    <w:p w14:paraId="54F0BBE2" w14:textId="77777777" w:rsidR="00840B73" w:rsidRPr="000277B7" w:rsidRDefault="00840B73" w:rsidP="00840B73">
      <w:pPr>
        <w:jc w:val="right"/>
        <w:rPr>
          <w:sz w:val="24"/>
          <w:szCs w:val="24"/>
        </w:rPr>
      </w:pPr>
      <w:r>
        <w:rPr>
          <w:sz w:val="24"/>
          <w:szCs w:val="24"/>
        </w:rPr>
        <w:t>т</w:t>
      </w:r>
      <w:r w:rsidRPr="000277B7">
        <w:rPr>
          <w:sz w:val="24"/>
          <w:szCs w:val="24"/>
        </w:rPr>
        <w:t>аблица №4</w:t>
      </w:r>
    </w:p>
    <w:p w14:paraId="3264BD45" w14:textId="77777777" w:rsidR="00840B73" w:rsidRPr="000277B7" w:rsidRDefault="00840B73" w:rsidP="00840B73">
      <w:pPr>
        <w:jc w:val="right"/>
        <w:rPr>
          <w:sz w:val="24"/>
          <w:szCs w:val="24"/>
        </w:rPr>
      </w:pPr>
      <w:r w:rsidRPr="000277B7">
        <w:rPr>
          <w:sz w:val="24"/>
          <w:szCs w:val="24"/>
        </w:rPr>
        <w:tab/>
        <w:t xml:space="preserve">к приложению </w:t>
      </w:r>
      <w:r w:rsidR="00F40A37">
        <w:rPr>
          <w:sz w:val="24"/>
          <w:szCs w:val="24"/>
        </w:rPr>
        <w:t>1</w:t>
      </w:r>
    </w:p>
    <w:p w14:paraId="5DBDD6AF" w14:textId="77777777" w:rsidR="00840B73" w:rsidRPr="000277B7" w:rsidRDefault="00840B73" w:rsidP="00840B73">
      <w:pPr>
        <w:tabs>
          <w:tab w:val="left" w:pos="13940"/>
        </w:tabs>
        <w:rPr>
          <w:sz w:val="24"/>
          <w:szCs w:val="24"/>
        </w:rPr>
      </w:pPr>
    </w:p>
    <w:p w14:paraId="56E1D083" w14:textId="77777777" w:rsidR="00840B73" w:rsidRPr="007709CA" w:rsidRDefault="00840B73" w:rsidP="00840B73">
      <w:pPr>
        <w:widowControl w:val="0"/>
        <w:autoSpaceDE w:val="0"/>
        <w:autoSpaceDN w:val="0"/>
        <w:adjustRightInd w:val="0"/>
        <w:jc w:val="center"/>
        <w:rPr>
          <w:sz w:val="24"/>
          <w:szCs w:val="24"/>
        </w:rPr>
      </w:pPr>
      <w:r w:rsidRPr="007709CA">
        <w:rPr>
          <w:sz w:val="24"/>
          <w:szCs w:val="24"/>
        </w:rPr>
        <w:t>Сведения</w:t>
      </w:r>
    </w:p>
    <w:p w14:paraId="300922BC" w14:textId="77777777" w:rsidR="00840B73" w:rsidRPr="007709CA" w:rsidRDefault="00840B73" w:rsidP="00840B73">
      <w:pPr>
        <w:widowControl w:val="0"/>
        <w:autoSpaceDE w:val="0"/>
        <w:autoSpaceDN w:val="0"/>
        <w:adjustRightInd w:val="0"/>
        <w:jc w:val="center"/>
        <w:rPr>
          <w:sz w:val="24"/>
          <w:szCs w:val="24"/>
        </w:rPr>
      </w:pPr>
      <w:r w:rsidRPr="007709CA">
        <w:rPr>
          <w:sz w:val="24"/>
          <w:szCs w:val="24"/>
        </w:rPr>
        <w:t xml:space="preserve">об использовании бюджета </w:t>
      </w:r>
      <w:r w:rsidR="003C7CB3">
        <w:rPr>
          <w:sz w:val="24"/>
          <w:szCs w:val="24"/>
        </w:rPr>
        <w:t>Веселовского</w:t>
      </w:r>
      <w:r w:rsidRPr="007709CA">
        <w:rPr>
          <w:sz w:val="24"/>
          <w:szCs w:val="24"/>
        </w:rPr>
        <w:t xml:space="preserve"> сельского поселения , федерального, областного бюджетов и внебюджетных источников на реализацию</w:t>
      </w:r>
    </w:p>
    <w:p w14:paraId="69864469" w14:textId="77777777" w:rsidR="007709CA" w:rsidRPr="007709CA" w:rsidRDefault="00840B73" w:rsidP="007709CA">
      <w:pPr>
        <w:pStyle w:val="ConsPlusCell0"/>
        <w:jc w:val="center"/>
        <w:rPr>
          <w:rFonts w:ascii="Times New Roman" w:hAnsi="Times New Roman" w:cs="Times New Roman"/>
          <w:sz w:val="24"/>
          <w:szCs w:val="24"/>
        </w:rPr>
      </w:pPr>
      <w:r w:rsidRPr="007709CA">
        <w:rPr>
          <w:rFonts w:ascii="Times New Roman" w:hAnsi="Times New Roman" w:cs="Times New Roman"/>
          <w:sz w:val="24"/>
          <w:szCs w:val="24"/>
        </w:rPr>
        <w:t>муниципальной  программы</w:t>
      </w:r>
      <w:r w:rsidR="00D37201">
        <w:rPr>
          <w:rFonts w:ascii="Times New Roman" w:hAnsi="Times New Roman" w:cs="Times New Roman"/>
          <w:sz w:val="24"/>
          <w:szCs w:val="24"/>
        </w:rPr>
        <w:t xml:space="preserve"> </w:t>
      </w:r>
      <w:r w:rsidR="003C7CB3">
        <w:rPr>
          <w:rFonts w:ascii="Times New Roman" w:hAnsi="Times New Roman" w:cs="Times New Roman"/>
          <w:sz w:val="24"/>
          <w:szCs w:val="24"/>
        </w:rPr>
        <w:t>Веселовского</w:t>
      </w:r>
      <w:r w:rsidR="00D37201" w:rsidRPr="00D37201">
        <w:rPr>
          <w:rFonts w:ascii="Times New Roman" w:hAnsi="Times New Roman" w:cs="Times New Roman"/>
          <w:sz w:val="24"/>
          <w:szCs w:val="24"/>
        </w:rPr>
        <w:t xml:space="preserve"> сельского поселения</w:t>
      </w:r>
      <w:r w:rsidR="00D37201" w:rsidRPr="007709CA">
        <w:rPr>
          <w:sz w:val="24"/>
          <w:szCs w:val="24"/>
        </w:rPr>
        <w:t xml:space="preserve"> </w:t>
      </w:r>
      <w:r w:rsidR="007709CA" w:rsidRPr="007709CA">
        <w:rPr>
          <w:rFonts w:ascii="Times New Roman" w:hAnsi="Times New Roman" w:cs="Times New Roman"/>
          <w:kern w:val="2"/>
          <w:sz w:val="24"/>
          <w:szCs w:val="24"/>
        </w:rPr>
        <w:t>«</w:t>
      </w:r>
      <w:r w:rsidR="007709CA" w:rsidRPr="007709CA">
        <w:rPr>
          <w:rFonts w:ascii="Times New Roman" w:hAnsi="Times New Roman" w:cs="Times New Roman"/>
          <w:sz w:val="24"/>
          <w:szCs w:val="24"/>
        </w:rPr>
        <w:t>Содействие занятости населения</w:t>
      </w:r>
      <w:r w:rsidR="007709CA" w:rsidRPr="007709CA">
        <w:rPr>
          <w:rFonts w:ascii="Times New Roman" w:hAnsi="Times New Roman" w:cs="Times New Roman"/>
          <w:bCs/>
          <w:kern w:val="2"/>
          <w:sz w:val="24"/>
          <w:szCs w:val="24"/>
        </w:rPr>
        <w:t>»</w:t>
      </w:r>
    </w:p>
    <w:p w14:paraId="5EFB603C" w14:textId="77777777" w:rsidR="00840B73" w:rsidRPr="007709CA" w:rsidRDefault="00840B73" w:rsidP="00840B73">
      <w:pPr>
        <w:widowControl w:val="0"/>
        <w:autoSpaceDE w:val="0"/>
        <w:autoSpaceDN w:val="0"/>
        <w:adjustRightInd w:val="0"/>
        <w:jc w:val="center"/>
        <w:rPr>
          <w:sz w:val="24"/>
          <w:szCs w:val="24"/>
        </w:rPr>
      </w:pPr>
      <w:r w:rsidRPr="007709CA">
        <w:rPr>
          <w:sz w:val="24"/>
          <w:szCs w:val="24"/>
        </w:rPr>
        <w:t>за  201</w:t>
      </w:r>
      <w:r w:rsidR="003C200B">
        <w:rPr>
          <w:sz w:val="24"/>
          <w:szCs w:val="24"/>
        </w:rPr>
        <w:t xml:space="preserve">8 </w:t>
      </w:r>
      <w:r w:rsidRPr="007709CA">
        <w:rPr>
          <w:sz w:val="24"/>
          <w:szCs w:val="24"/>
        </w:rPr>
        <w:t>г.</w:t>
      </w:r>
    </w:p>
    <w:tbl>
      <w:tblPr>
        <w:tblW w:w="15452" w:type="dxa"/>
        <w:tblInd w:w="-776" w:type="dxa"/>
        <w:tblLayout w:type="fixed"/>
        <w:tblCellMar>
          <w:left w:w="75" w:type="dxa"/>
          <w:right w:w="75" w:type="dxa"/>
        </w:tblCellMar>
        <w:tblLook w:val="0000" w:firstRow="0" w:lastRow="0" w:firstColumn="0" w:lastColumn="0" w:noHBand="0" w:noVBand="0"/>
      </w:tblPr>
      <w:tblGrid>
        <w:gridCol w:w="1985"/>
        <w:gridCol w:w="4820"/>
        <w:gridCol w:w="3544"/>
        <w:gridCol w:w="1587"/>
        <w:gridCol w:w="1531"/>
        <w:gridCol w:w="1985"/>
      </w:tblGrid>
      <w:tr w:rsidR="0018796E" w14:paraId="5A1D77EE" w14:textId="77777777" w:rsidTr="0018796E">
        <w:trPr>
          <w:trHeight w:val="839"/>
        </w:trPr>
        <w:tc>
          <w:tcPr>
            <w:tcW w:w="1985" w:type="dxa"/>
            <w:vMerge w:val="restart"/>
            <w:tcBorders>
              <w:top w:val="single" w:sz="4" w:space="0" w:color="auto"/>
              <w:left w:val="single" w:sz="4" w:space="0" w:color="auto"/>
              <w:right w:val="single" w:sz="4" w:space="0" w:color="auto"/>
            </w:tcBorders>
          </w:tcPr>
          <w:p w14:paraId="6CA7D3CE" w14:textId="77777777" w:rsidR="0018796E" w:rsidRDefault="0018796E" w:rsidP="00E97606">
            <w:pPr>
              <w:pStyle w:val="ConsPlusCell0"/>
              <w:jc w:val="center"/>
              <w:rPr>
                <w:rFonts w:ascii="Times New Roman" w:hAnsi="Times New Roman"/>
                <w:sz w:val="24"/>
                <w:szCs w:val="24"/>
              </w:rPr>
            </w:pPr>
            <w:r>
              <w:rPr>
                <w:rFonts w:ascii="Times New Roman" w:hAnsi="Times New Roman"/>
                <w:sz w:val="24"/>
                <w:szCs w:val="24"/>
              </w:rPr>
              <w:t>Статус</w:t>
            </w:r>
          </w:p>
        </w:tc>
        <w:tc>
          <w:tcPr>
            <w:tcW w:w="4820" w:type="dxa"/>
            <w:vMerge w:val="restart"/>
            <w:tcBorders>
              <w:top w:val="single" w:sz="4" w:space="0" w:color="auto"/>
              <w:left w:val="single" w:sz="4" w:space="0" w:color="auto"/>
              <w:right w:val="single" w:sz="4" w:space="0" w:color="auto"/>
            </w:tcBorders>
          </w:tcPr>
          <w:p w14:paraId="7D758942" w14:textId="77777777" w:rsidR="0018796E" w:rsidRDefault="0018796E" w:rsidP="0018796E">
            <w:pPr>
              <w:pStyle w:val="ConsPlusCell0"/>
              <w:jc w:val="center"/>
              <w:rPr>
                <w:rFonts w:ascii="Times New Roman" w:hAnsi="Times New Roman"/>
                <w:sz w:val="24"/>
                <w:szCs w:val="24"/>
              </w:rPr>
            </w:pPr>
            <w:r>
              <w:rPr>
                <w:rFonts w:ascii="Times New Roman" w:hAnsi="Times New Roman"/>
                <w:sz w:val="24"/>
                <w:szCs w:val="24"/>
              </w:rPr>
              <w:t xml:space="preserve">Наименование       </w:t>
            </w:r>
            <w:r>
              <w:rPr>
                <w:rFonts w:ascii="Times New Roman" w:hAnsi="Times New Roman"/>
                <w:sz w:val="24"/>
                <w:szCs w:val="24"/>
              </w:rPr>
              <w:br/>
              <w:t xml:space="preserve">муниципальной      </w:t>
            </w:r>
            <w:r>
              <w:rPr>
                <w:rFonts w:ascii="Times New Roman" w:hAnsi="Times New Roman"/>
                <w:sz w:val="24"/>
                <w:szCs w:val="24"/>
              </w:rPr>
              <w:br/>
              <w:t xml:space="preserve"> программы, подпрограммы </w:t>
            </w:r>
            <w:r>
              <w:rPr>
                <w:rFonts w:ascii="Times New Roman" w:hAnsi="Times New Roman"/>
                <w:sz w:val="24"/>
                <w:szCs w:val="24"/>
              </w:rPr>
              <w:br/>
              <w:t xml:space="preserve">муниципальной      </w:t>
            </w:r>
            <w:r>
              <w:rPr>
                <w:rFonts w:ascii="Times New Roman" w:hAnsi="Times New Roman"/>
                <w:sz w:val="24"/>
                <w:szCs w:val="24"/>
              </w:rPr>
              <w:br/>
              <w:t>программы,</w:t>
            </w:r>
          </w:p>
          <w:p w14:paraId="211F99E5" w14:textId="77777777" w:rsidR="0018796E" w:rsidRDefault="0018796E" w:rsidP="0018796E">
            <w:pPr>
              <w:pStyle w:val="ConsPlusCell0"/>
              <w:jc w:val="center"/>
              <w:rPr>
                <w:rFonts w:ascii="Times New Roman" w:hAnsi="Times New Roman"/>
                <w:sz w:val="24"/>
                <w:szCs w:val="24"/>
              </w:rPr>
            </w:pPr>
            <w:r>
              <w:rPr>
                <w:rFonts w:ascii="Times New Roman" w:hAnsi="Times New Roman"/>
                <w:sz w:val="24"/>
                <w:szCs w:val="24"/>
              </w:rPr>
              <w:t>основного мероприятия</w:t>
            </w:r>
          </w:p>
          <w:p w14:paraId="545FB5D7" w14:textId="77777777" w:rsidR="0018796E" w:rsidRDefault="0018796E" w:rsidP="00E97606">
            <w:pPr>
              <w:pStyle w:val="ConsPlusCell0"/>
              <w:jc w:val="center"/>
              <w:rPr>
                <w:rFonts w:ascii="Times New Roman" w:hAnsi="Times New Roman"/>
                <w:sz w:val="24"/>
                <w:szCs w:val="24"/>
              </w:rPr>
            </w:pPr>
          </w:p>
        </w:tc>
        <w:tc>
          <w:tcPr>
            <w:tcW w:w="3544" w:type="dxa"/>
            <w:vMerge w:val="restart"/>
            <w:tcBorders>
              <w:top w:val="single" w:sz="4" w:space="0" w:color="auto"/>
              <w:left w:val="single" w:sz="4" w:space="0" w:color="auto"/>
              <w:right w:val="single" w:sz="4" w:space="0" w:color="auto"/>
            </w:tcBorders>
          </w:tcPr>
          <w:p w14:paraId="76CFD62A" w14:textId="77777777" w:rsidR="0018796E" w:rsidRDefault="0018796E" w:rsidP="00E97606">
            <w:pPr>
              <w:pStyle w:val="ConsPlusCell0"/>
              <w:jc w:val="center"/>
              <w:rPr>
                <w:rFonts w:ascii="Times New Roman" w:hAnsi="Times New Roman"/>
                <w:sz w:val="24"/>
                <w:szCs w:val="24"/>
              </w:rPr>
            </w:pPr>
            <w:r>
              <w:rPr>
                <w:rFonts w:ascii="Times New Roman" w:hAnsi="Times New Roman"/>
                <w:sz w:val="24"/>
                <w:szCs w:val="24"/>
              </w:rPr>
              <w:t>Источники финансирования</w:t>
            </w:r>
          </w:p>
        </w:tc>
        <w:tc>
          <w:tcPr>
            <w:tcW w:w="3118" w:type="dxa"/>
            <w:gridSpan w:val="2"/>
            <w:tcBorders>
              <w:top w:val="single" w:sz="4" w:space="0" w:color="auto"/>
              <w:left w:val="single" w:sz="4" w:space="0" w:color="auto"/>
              <w:bottom w:val="single" w:sz="4" w:space="0" w:color="auto"/>
              <w:right w:val="single" w:sz="4" w:space="0" w:color="auto"/>
            </w:tcBorders>
          </w:tcPr>
          <w:p w14:paraId="1E57FA07" w14:textId="77777777" w:rsidR="0018796E" w:rsidRDefault="0018796E" w:rsidP="00E97606">
            <w:pPr>
              <w:pStyle w:val="ConsPlusCell0"/>
              <w:jc w:val="center"/>
              <w:rPr>
                <w:rFonts w:ascii="Times New Roman" w:hAnsi="Times New Roman"/>
                <w:sz w:val="24"/>
                <w:szCs w:val="24"/>
              </w:rPr>
            </w:pPr>
            <w:r>
              <w:rPr>
                <w:rFonts w:ascii="Times New Roman" w:hAnsi="Times New Roman"/>
                <w:sz w:val="24"/>
                <w:szCs w:val="24"/>
              </w:rPr>
              <w:t xml:space="preserve">Объем   </w:t>
            </w:r>
            <w:r>
              <w:rPr>
                <w:rFonts w:ascii="Times New Roman" w:hAnsi="Times New Roman"/>
                <w:sz w:val="24"/>
                <w:szCs w:val="24"/>
              </w:rPr>
              <w:br/>
              <w:t>расходов, (тыс. руб.)</w:t>
            </w:r>
          </w:p>
          <w:p w14:paraId="301FA042" w14:textId="77777777" w:rsidR="0018796E" w:rsidRDefault="0018796E" w:rsidP="00E97606">
            <w:pPr>
              <w:pStyle w:val="ConsPlusCell0"/>
              <w:jc w:val="center"/>
              <w:rPr>
                <w:rFonts w:ascii="Times New Roman" w:hAnsi="Times New Roman"/>
                <w:sz w:val="24"/>
                <w:szCs w:val="24"/>
              </w:rPr>
            </w:pPr>
            <w:r>
              <w:rPr>
                <w:rFonts w:ascii="Times New Roman" w:hAnsi="Times New Roman"/>
                <w:sz w:val="24"/>
                <w:szCs w:val="24"/>
              </w:rPr>
              <w:t xml:space="preserve">предусмотренных </w:t>
            </w:r>
          </w:p>
        </w:tc>
        <w:tc>
          <w:tcPr>
            <w:tcW w:w="1985" w:type="dxa"/>
            <w:vMerge w:val="restart"/>
            <w:tcBorders>
              <w:top w:val="single" w:sz="4" w:space="0" w:color="auto"/>
              <w:left w:val="single" w:sz="4" w:space="0" w:color="auto"/>
              <w:right w:val="single" w:sz="4" w:space="0" w:color="auto"/>
            </w:tcBorders>
          </w:tcPr>
          <w:p w14:paraId="4853C2EB" w14:textId="77777777" w:rsidR="0018796E" w:rsidRDefault="0018796E" w:rsidP="00E97606">
            <w:pPr>
              <w:pStyle w:val="ConsPlusCell0"/>
              <w:jc w:val="center"/>
              <w:rPr>
                <w:rFonts w:ascii="Times New Roman" w:hAnsi="Times New Roman"/>
                <w:sz w:val="24"/>
                <w:szCs w:val="24"/>
              </w:rPr>
            </w:pPr>
            <w:r>
              <w:rPr>
                <w:rFonts w:ascii="Times New Roman" w:hAnsi="Times New Roman"/>
                <w:sz w:val="24"/>
                <w:szCs w:val="24"/>
              </w:rPr>
              <w:t xml:space="preserve">Фактические </w:t>
            </w:r>
            <w:r>
              <w:rPr>
                <w:rFonts w:ascii="Times New Roman" w:hAnsi="Times New Roman"/>
                <w:sz w:val="24"/>
                <w:szCs w:val="24"/>
              </w:rPr>
              <w:br/>
              <w:t>расходы</w:t>
            </w:r>
          </w:p>
          <w:p w14:paraId="50697B06" w14:textId="77777777" w:rsidR="00D3462C" w:rsidRDefault="0018796E" w:rsidP="00E97606">
            <w:pPr>
              <w:pStyle w:val="ConsPlusCell0"/>
              <w:jc w:val="center"/>
              <w:rPr>
                <w:rFonts w:ascii="Times New Roman" w:hAnsi="Times New Roman"/>
                <w:sz w:val="24"/>
                <w:szCs w:val="24"/>
              </w:rPr>
            </w:pPr>
            <w:r>
              <w:rPr>
                <w:rFonts w:ascii="Times New Roman" w:hAnsi="Times New Roman"/>
                <w:sz w:val="24"/>
                <w:szCs w:val="24"/>
              </w:rPr>
              <w:t xml:space="preserve"> (тыс. руб.) </w:t>
            </w:r>
          </w:p>
          <w:p w14:paraId="79A18438" w14:textId="77777777" w:rsidR="00D3462C" w:rsidRDefault="00D3462C" w:rsidP="00D3462C"/>
          <w:p w14:paraId="445A5FE4" w14:textId="77777777" w:rsidR="0018796E" w:rsidRPr="00D3462C" w:rsidRDefault="00D3462C" w:rsidP="00D3462C">
            <w:pPr>
              <w:ind w:firstLine="720"/>
            </w:pPr>
            <w:r>
              <w:rPr>
                <w:lang w:val="en-US"/>
              </w:rPr>
              <w:t>&lt;1&gt;</w:t>
            </w:r>
          </w:p>
        </w:tc>
      </w:tr>
      <w:tr w:rsidR="0018796E" w14:paraId="077C99BB" w14:textId="77777777" w:rsidTr="0018796E">
        <w:trPr>
          <w:trHeight w:val="1080"/>
        </w:trPr>
        <w:tc>
          <w:tcPr>
            <w:tcW w:w="1985" w:type="dxa"/>
            <w:vMerge/>
            <w:tcBorders>
              <w:left w:val="single" w:sz="4" w:space="0" w:color="auto"/>
              <w:bottom w:val="single" w:sz="4" w:space="0" w:color="auto"/>
              <w:right w:val="single" w:sz="4" w:space="0" w:color="auto"/>
            </w:tcBorders>
          </w:tcPr>
          <w:p w14:paraId="378ED7F4" w14:textId="77777777" w:rsidR="0018796E" w:rsidRDefault="0018796E" w:rsidP="00E97606">
            <w:pPr>
              <w:pStyle w:val="ConsPlusCell0"/>
              <w:jc w:val="center"/>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7DFF7418" w14:textId="77777777" w:rsidR="0018796E" w:rsidRDefault="0018796E" w:rsidP="00E97606">
            <w:pPr>
              <w:pStyle w:val="ConsPlusCell0"/>
              <w:jc w:val="center"/>
              <w:rPr>
                <w:rFonts w:ascii="Times New Roman" w:hAnsi="Times New Roman"/>
                <w:sz w:val="24"/>
                <w:szCs w:val="24"/>
              </w:rPr>
            </w:pPr>
          </w:p>
        </w:tc>
        <w:tc>
          <w:tcPr>
            <w:tcW w:w="3544" w:type="dxa"/>
            <w:vMerge/>
            <w:tcBorders>
              <w:left w:val="single" w:sz="4" w:space="0" w:color="auto"/>
              <w:bottom w:val="single" w:sz="4" w:space="0" w:color="auto"/>
              <w:right w:val="single" w:sz="4" w:space="0" w:color="auto"/>
            </w:tcBorders>
          </w:tcPr>
          <w:p w14:paraId="4C15AF5C" w14:textId="77777777" w:rsidR="0018796E" w:rsidRDefault="0018796E" w:rsidP="00E97606">
            <w:pPr>
              <w:pStyle w:val="ConsPlusCell0"/>
              <w:jc w:val="center"/>
              <w:rPr>
                <w:rFonts w:ascii="Times New Roman" w:hAnsi="Times New Roman"/>
                <w:sz w:val="24"/>
                <w:szCs w:val="24"/>
              </w:rPr>
            </w:pPr>
          </w:p>
        </w:tc>
        <w:tc>
          <w:tcPr>
            <w:tcW w:w="1587" w:type="dxa"/>
            <w:tcBorders>
              <w:top w:val="single" w:sz="4" w:space="0" w:color="auto"/>
              <w:left w:val="single" w:sz="4" w:space="0" w:color="auto"/>
              <w:bottom w:val="single" w:sz="4" w:space="0" w:color="auto"/>
              <w:right w:val="single" w:sz="4" w:space="0" w:color="auto"/>
            </w:tcBorders>
          </w:tcPr>
          <w:p w14:paraId="76F532F6" w14:textId="77777777" w:rsidR="0018796E" w:rsidRDefault="0018796E" w:rsidP="0018796E">
            <w:pPr>
              <w:pStyle w:val="ConsPlusCell0"/>
              <w:jc w:val="center"/>
              <w:rPr>
                <w:rFonts w:ascii="Times New Roman" w:hAnsi="Times New Roman"/>
                <w:sz w:val="24"/>
                <w:szCs w:val="24"/>
              </w:rPr>
            </w:pPr>
            <w:r>
              <w:rPr>
                <w:rFonts w:ascii="Times New Roman" w:hAnsi="Times New Roman"/>
                <w:sz w:val="24"/>
                <w:szCs w:val="24"/>
              </w:rPr>
              <w:t xml:space="preserve">муниципальной  программой </w:t>
            </w:r>
            <w:r>
              <w:rPr>
                <w:rFonts w:ascii="Times New Roman" w:hAnsi="Times New Roman"/>
                <w:sz w:val="24"/>
                <w:szCs w:val="24"/>
              </w:rPr>
              <w:br/>
            </w:r>
          </w:p>
        </w:tc>
        <w:tc>
          <w:tcPr>
            <w:tcW w:w="1531" w:type="dxa"/>
            <w:tcBorders>
              <w:top w:val="single" w:sz="4" w:space="0" w:color="auto"/>
              <w:left w:val="single" w:sz="4" w:space="0" w:color="auto"/>
              <w:bottom w:val="single" w:sz="4" w:space="0" w:color="auto"/>
              <w:right w:val="single" w:sz="4" w:space="0" w:color="auto"/>
            </w:tcBorders>
          </w:tcPr>
          <w:p w14:paraId="37B0FFB4" w14:textId="77777777" w:rsidR="0018796E" w:rsidRDefault="0018796E" w:rsidP="00E97606">
            <w:pPr>
              <w:pStyle w:val="ConsPlusCell0"/>
              <w:jc w:val="center"/>
              <w:rPr>
                <w:rFonts w:ascii="Times New Roman" w:hAnsi="Times New Roman"/>
                <w:sz w:val="24"/>
                <w:szCs w:val="24"/>
              </w:rPr>
            </w:pPr>
            <w:r>
              <w:rPr>
                <w:rFonts w:ascii="Times New Roman" w:hAnsi="Times New Roman"/>
                <w:sz w:val="24"/>
                <w:szCs w:val="24"/>
              </w:rPr>
              <w:t>Сводной бюджетной росписью</w:t>
            </w:r>
          </w:p>
        </w:tc>
        <w:tc>
          <w:tcPr>
            <w:tcW w:w="1985" w:type="dxa"/>
            <w:vMerge/>
            <w:tcBorders>
              <w:left w:val="single" w:sz="4" w:space="0" w:color="auto"/>
              <w:bottom w:val="single" w:sz="4" w:space="0" w:color="auto"/>
              <w:right w:val="single" w:sz="4" w:space="0" w:color="auto"/>
            </w:tcBorders>
          </w:tcPr>
          <w:p w14:paraId="1C4E6B71" w14:textId="77777777" w:rsidR="0018796E" w:rsidRDefault="0018796E" w:rsidP="00E97606">
            <w:pPr>
              <w:pStyle w:val="ConsPlusCell0"/>
              <w:jc w:val="center"/>
              <w:rPr>
                <w:rFonts w:ascii="Times New Roman" w:hAnsi="Times New Roman"/>
                <w:sz w:val="24"/>
                <w:szCs w:val="24"/>
              </w:rPr>
            </w:pPr>
          </w:p>
        </w:tc>
      </w:tr>
      <w:tr w:rsidR="0018796E" w14:paraId="7C8E8BCF" w14:textId="77777777" w:rsidTr="0018796E">
        <w:tc>
          <w:tcPr>
            <w:tcW w:w="1985" w:type="dxa"/>
            <w:tcBorders>
              <w:left w:val="single" w:sz="4" w:space="0" w:color="auto"/>
              <w:bottom w:val="single" w:sz="4" w:space="0" w:color="auto"/>
              <w:right w:val="single" w:sz="4" w:space="0" w:color="auto"/>
            </w:tcBorders>
          </w:tcPr>
          <w:p w14:paraId="52225FF1" w14:textId="77777777" w:rsidR="0018796E" w:rsidRDefault="0018796E" w:rsidP="00E97606">
            <w:pPr>
              <w:pStyle w:val="ConsPlusCell0"/>
              <w:jc w:val="center"/>
              <w:rPr>
                <w:rFonts w:ascii="Times New Roman" w:hAnsi="Times New Roman"/>
                <w:sz w:val="24"/>
                <w:szCs w:val="24"/>
              </w:rPr>
            </w:pPr>
            <w:r>
              <w:rPr>
                <w:rFonts w:ascii="Times New Roman" w:hAnsi="Times New Roman"/>
                <w:sz w:val="24"/>
                <w:szCs w:val="24"/>
              </w:rPr>
              <w:t>1</w:t>
            </w:r>
          </w:p>
        </w:tc>
        <w:tc>
          <w:tcPr>
            <w:tcW w:w="4820" w:type="dxa"/>
            <w:tcBorders>
              <w:left w:val="single" w:sz="4" w:space="0" w:color="auto"/>
              <w:bottom w:val="single" w:sz="4" w:space="0" w:color="auto"/>
              <w:right w:val="single" w:sz="4" w:space="0" w:color="auto"/>
            </w:tcBorders>
          </w:tcPr>
          <w:p w14:paraId="0BC7858F" w14:textId="77777777" w:rsidR="0018796E" w:rsidRDefault="0018796E" w:rsidP="00E97606">
            <w:pPr>
              <w:pStyle w:val="ConsPlusCell0"/>
              <w:jc w:val="center"/>
              <w:rPr>
                <w:rFonts w:ascii="Times New Roman" w:hAnsi="Times New Roman"/>
                <w:sz w:val="24"/>
                <w:szCs w:val="24"/>
              </w:rPr>
            </w:pPr>
            <w:r>
              <w:rPr>
                <w:rFonts w:ascii="Times New Roman" w:hAnsi="Times New Roman"/>
                <w:sz w:val="24"/>
                <w:szCs w:val="24"/>
              </w:rPr>
              <w:t>2</w:t>
            </w:r>
          </w:p>
        </w:tc>
        <w:tc>
          <w:tcPr>
            <w:tcW w:w="3544" w:type="dxa"/>
            <w:tcBorders>
              <w:left w:val="single" w:sz="4" w:space="0" w:color="auto"/>
              <w:bottom w:val="single" w:sz="4" w:space="0" w:color="auto"/>
              <w:right w:val="single" w:sz="4" w:space="0" w:color="auto"/>
            </w:tcBorders>
          </w:tcPr>
          <w:p w14:paraId="005B6CBC" w14:textId="77777777" w:rsidR="0018796E" w:rsidRDefault="0018796E" w:rsidP="00E97606">
            <w:pPr>
              <w:pStyle w:val="ConsPlusCell0"/>
              <w:jc w:val="center"/>
              <w:rPr>
                <w:rFonts w:ascii="Times New Roman" w:hAnsi="Times New Roman"/>
                <w:sz w:val="24"/>
                <w:szCs w:val="24"/>
              </w:rPr>
            </w:pPr>
            <w:r>
              <w:rPr>
                <w:rFonts w:ascii="Times New Roman" w:hAnsi="Times New Roman"/>
                <w:sz w:val="24"/>
                <w:szCs w:val="24"/>
              </w:rPr>
              <w:t>3</w:t>
            </w:r>
          </w:p>
        </w:tc>
        <w:tc>
          <w:tcPr>
            <w:tcW w:w="1587" w:type="dxa"/>
            <w:tcBorders>
              <w:left w:val="single" w:sz="4" w:space="0" w:color="auto"/>
              <w:bottom w:val="single" w:sz="4" w:space="0" w:color="auto"/>
              <w:right w:val="single" w:sz="4" w:space="0" w:color="auto"/>
            </w:tcBorders>
          </w:tcPr>
          <w:p w14:paraId="4E671B19" w14:textId="77777777" w:rsidR="0018796E" w:rsidRDefault="0018796E" w:rsidP="00E97606">
            <w:pPr>
              <w:pStyle w:val="ConsPlusCell0"/>
              <w:jc w:val="center"/>
              <w:rPr>
                <w:rFonts w:ascii="Times New Roman" w:hAnsi="Times New Roman"/>
                <w:sz w:val="24"/>
                <w:szCs w:val="24"/>
              </w:rPr>
            </w:pPr>
            <w:r>
              <w:rPr>
                <w:rFonts w:ascii="Times New Roman" w:hAnsi="Times New Roman"/>
                <w:sz w:val="24"/>
                <w:szCs w:val="24"/>
              </w:rPr>
              <w:t>4</w:t>
            </w:r>
          </w:p>
        </w:tc>
        <w:tc>
          <w:tcPr>
            <w:tcW w:w="1531" w:type="dxa"/>
            <w:tcBorders>
              <w:left w:val="single" w:sz="4" w:space="0" w:color="auto"/>
              <w:bottom w:val="single" w:sz="4" w:space="0" w:color="auto"/>
              <w:right w:val="single" w:sz="4" w:space="0" w:color="auto"/>
            </w:tcBorders>
          </w:tcPr>
          <w:p w14:paraId="64876DC4" w14:textId="77777777" w:rsidR="0018796E" w:rsidRDefault="0018796E" w:rsidP="0018796E">
            <w:pPr>
              <w:pStyle w:val="ConsPlusCell0"/>
              <w:jc w:val="center"/>
              <w:rPr>
                <w:rFonts w:ascii="Times New Roman" w:hAnsi="Times New Roman"/>
                <w:sz w:val="24"/>
                <w:szCs w:val="24"/>
              </w:rPr>
            </w:pPr>
            <w:r>
              <w:rPr>
                <w:rFonts w:ascii="Times New Roman" w:hAnsi="Times New Roman"/>
                <w:sz w:val="24"/>
                <w:szCs w:val="24"/>
              </w:rPr>
              <w:t>5</w:t>
            </w:r>
          </w:p>
        </w:tc>
        <w:tc>
          <w:tcPr>
            <w:tcW w:w="1985" w:type="dxa"/>
            <w:tcBorders>
              <w:left w:val="single" w:sz="4" w:space="0" w:color="auto"/>
              <w:bottom w:val="single" w:sz="4" w:space="0" w:color="auto"/>
              <w:right w:val="single" w:sz="4" w:space="0" w:color="auto"/>
            </w:tcBorders>
          </w:tcPr>
          <w:p w14:paraId="3A8ADEB5" w14:textId="77777777" w:rsidR="0018796E" w:rsidRDefault="0018796E" w:rsidP="00E97606">
            <w:pPr>
              <w:pStyle w:val="ConsPlusCell0"/>
              <w:jc w:val="center"/>
              <w:rPr>
                <w:rFonts w:ascii="Times New Roman" w:hAnsi="Times New Roman"/>
                <w:sz w:val="24"/>
                <w:szCs w:val="24"/>
              </w:rPr>
            </w:pPr>
            <w:r>
              <w:rPr>
                <w:rFonts w:ascii="Times New Roman" w:hAnsi="Times New Roman"/>
                <w:sz w:val="24"/>
                <w:szCs w:val="24"/>
              </w:rPr>
              <w:t>6</w:t>
            </w:r>
          </w:p>
        </w:tc>
      </w:tr>
      <w:tr w:rsidR="0018796E" w14:paraId="4FCBC8E1" w14:textId="77777777" w:rsidTr="0018796E">
        <w:trPr>
          <w:cantSplit/>
          <w:trHeight w:val="320"/>
        </w:trPr>
        <w:tc>
          <w:tcPr>
            <w:tcW w:w="1985" w:type="dxa"/>
            <w:vMerge w:val="restart"/>
            <w:tcBorders>
              <w:left w:val="single" w:sz="4" w:space="0" w:color="auto"/>
              <w:bottom w:val="single" w:sz="4" w:space="0" w:color="auto"/>
              <w:right w:val="single" w:sz="4" w:space="0" w:color="auto"/>
            </w:tcBorders>
          </w:tcPr>
          <w:p w14:paraId="03967E09" w14:textId="77777777" w:rsidR="0018796E" w:rsidRDefault="0018796E" w:rsidP="00E97606">
            <w:pPr>
              <w:pStyle w:val="ConsPlusCell0"/>
              <w:rPr>
                <w:rFonts w:ascii="Times New Roman" w:hAnsi="Times New Roman"/>
                <w:sz w:val="24"/>
                <w:szCs w:val="24"/>
              </w:rPr>
            </w:pPr>
            <w:r>
              <w:rPr>
                <w:rFonts w:ascii="Times New Roman" w:hAnsi="Times New Roman"/>
                <w:sz w:val="24"/>
                <w:szCs w:val="24"/>
              </w:rPr>
              <w:t xml:space="preserve">Муниципальная </w:t>
            </w:r>
            <w:r>
              <w:rPr>
                <w:rFonts w:ascii="Times New Roman" w:hAnsi="Times New Roman"/>
                <w:sz w:val="24"/>
                <w:szCs w:val="24"/>
              </w:rPr>
              <w:br/>
              <w:t xml:space="preserve">программа      </w:t>
            </w:r>
          </w:p>
        </w:tc>
        <w:tc>
          <w:tcPr>
            <w:tcW w:w="4820" w:type="dxa"/>
            <w:vMerge w:val="restart"/>
            <w:tcBorders>
              <w:left w:val="single" w:sz="4" w:space="0" w:color="auto"/>
              <w:bottom w:val="single" w:sz="4" w:space="0" w:color="auto"/>
              <w:right w:val="single" w:sz="4" w:space="0" w:color="auto"/>
            </w:tcBorders>
          </w:tcPr>
          <w:p w14:paraId="3F6DE03C" w14:textId="77777777" w:rsidR="0018796E" w:rsidRPr="0018796E" w:rsidRDefault="0018796E" w:rsidP="00E97606">
            <w:pPr>
              <w:pStyle w:val="ConsPlusCell0"/>
              <w:rPr>
                <w:rFonts w:ascii="Times New Roman" w:hAnsi="Times New Roman" w:cs="Times New Roman"/>
                <w:sz w:val="24"/>
                <w:szCs w:val="24"/>
              </w:rPr>
            </w:pPr>
            <w:r w:rsidRPr="0018796E">
              <w:rPr>
                <w:rFonts w:ascii="Times New Roman" w:hAnsi="Times New Roman" w:cs="Times New Roman"/>
                <w:kern w:val="2"/>
                <w:sz w:val="24"/>
                <w:szCs w:val="24"/>
              </w:rPr>
              <w:t>«</w:t>
            </w:r>
            <w:r w:rsidRPr="0018796E">
              <w:rPr>
                <w:rFonts w:ascii="Times New Roman" w:hAnsi="Times New Roman" w:cs="Times New Roman"/>
                <w:sz w:val="24"/>
                <w:szCs w:val="24"/>
              </w:rPr>
              <w:t>Содействие занятости населения</w:t>
            </w:r>
            <w:r w:rsidRPr="0018796E">
              <w:rPr>
                <w:rFonts w:ascii="Times New Roman" w:hAnsi="Times New Roman" w:cs="Times New Roman"/>
                <w:bCs/>
                <w:kern w:val="2"/>
                <w:sz w:val="24"/>
                <w:szCs w:val="24"/>
              </w:rPr>
              <w:t>»</w:t>
            </w:r>
          </w:p>
        </w:tc>
        <w:tc>
          <w:tcPr>
            <w:tcW w:w="3544" w:type="dxa"/>
            <w:tcBorders>
              <w:left w:val="single" w:sz="4" w:space="0" w:color="auto"/>
              <w:bottom w:val="single" w:sz="4" w:space="0" w:color="auto"/>
              <w:right w:val="single" w:sz="4" w:space="0" w:color="auto"/>
            </w:tcBorders>
          </w:tcPr>
          <w:p w14:paraId="754023C7" w14:textId="77777777" w:rsidR="0018796E" w:rsidRDefault="0018796E" w:rsidP="007D770D">
            <w:pPr>
              <w:pStyle w:val="ConsPlusCell0"/>
              <w:rPr>
                <w:rFonts w:ascii="Times New Roman" w:hAnsi="Times New Roman"/>
                <w:sz w:val="24"/>
                <w:szCs w:val="24"/>
              </w:rPr>
            </w:pPr>
            <w:r>
              <w:rPr>
                <w:rFonts w:ascii="Times New Roman" w:hAnsi="Times New Roman"/>
                <w:sz w:val="24"/>
                <w:szCs w:val="24"/>
              </w:rPr>
              <w:t xml:space="preserve">всего                 </w:t>
            </w:r>
          </w:p>
        </w:tc>
        <w:tc>
          <w:tcPr>
            <w:tcW w:w="1587" w:type="dxa"/>
            <w:tcBorders>
              <w:left w:val="single" w:sz="4" w:space="0" w:color="auto"/>
              <w:bottom w:val="single" w:sz="4" w:space="0" w:color="auto"/>
              <w:right w:val="single" w:sz="4" w:space="0" w:color="auto"/>
            </w:tcBorders>
          </w:tcPr>
          <w:p w14:paraId="38A97C29" w14:textId="77777777" w:rsidR="0018796E" w:rsidRDefault="003C200B" w:rsidP="00E97606">
            <w:pPr>
              <w:pStyle w:val="ConsPlusCell0"/>
              <w:jc w:val="center"/>
              <w:rPr>
                <w:rFonts w:ascii="Times New Roman" w:hAnsi="Times New Roman"/>
                <w:sz w:val="24"/>
                <w:szCs w:val="24"/>
              </w:rPr>
            </w:pPr>
            <w:r>
              <w:rPr>
                <w:rFonts w:ascii="Times New Roman" w:hAnsi="Times New Roman"/>
                <w:sz w:val="24"/>
                <w:szCs w:val="24"/>
              </w:rPr>
              <w:t>114,9</w:t>
            </w:r>
          </w:p>
        </w:tc>
        <w:tc>
          <w:tcPr>
            <w:tcW w:w="1531" w:type="dxa"/>
            <w:tcBorders>
              <w:left w:val="single" w:sz="4" w:space="0" w:color="auto"/>
              <w:bottom w:val="single" w:sz="4" w:space="0" w:color="auto"/>
              <w:right w:val="single" w:sz="4" w:space="0" w:color="auto"/>
            </w:tcBorders>
          </w:tcPr>
          <w:p w14:paraId="590CF5E7" w14:textId="77777777" w:rsidR="0018796E" w:rsidRDefault="003C200B" w:rsidP="003C200B">
            <w:pPr>
              <w:pStyle w:val="ConsPlusCell0"/>
              <w:jc w:val="center"/>
              <w:rPr>
                <w:rFonts w:ascii="Times New Roman" w:hAnsi="Times New Roman"/>
                <w:sz w:val="24"/>
                <w:szCs w:val="24"/>
              </w:rPr>
            </w:pPr>
            <w:r>
              <w:rPr>
                <w:rFonts w:ascii="Times New Roman" w:hAnsi="Times New Roman"/>
                <w:sz w:val="24"/>
                <w:szCs w:val="24"/>
              </w:rPr>
              <w:t>114,9</w:t>
            </w:r>
          </w:p>
        </w:tc>
        <w:tc>
          <w:tcPr>
            <w:tcW w:w="1985" w:type="dxa"/>
            <w:tcBorders>
              <w:left w:val="single" w:sz="4" w:space="0" w:color="auto"/>
              <w:bottom w:val="single" w:sz="4" w:space="0" w:color="auto"/>
              <w:right w:val="single" w:sz="4" w:space="0" w:color="auto"/>
            </w:tcBorders>
          </w:tcPr>
          <w:p w14:paraId="614283EB" w14:textId="77777777" w:rsidR="0018796E" w:rsidRDefault="003C200B" w:rsidP="0018796E">
            <w:pPr>
              <w:pStyle w:val="ConsPlusCell0"/>
              <w:jc w:val="center"/>
              <w:rPr>
                <w:rFonts w:ascii="Times New Roman" w:hAnsi="Times New Roman"/>
                <w:sz w:val="24"/>
                <w:szCs w:val="24"/>
              </w:rPr>
            </w:pPr>
            <w:r>
              <w:rPr>
                <w:rFonts w:ascii="Times New Roman" w:hAnsi="Times New Roman"/>
                <w:sz w:val="24"/>
                <w:szCs w:val="24"/>
              </w:rPr>
              <w:t>114,7</w:t>
            </w:r>
          </w:p>
        </w:tc>
      </w:tr>
      <w:tr w:rsidR="001B2CC8" w14:paraId="5640264F" w14:textId="77777777" w:rsidTr="0018796E">
        <w:trPr>
          <w:cantSplit/>
          <w:trHeight w:val="309"/>
        </w:trPr>
        <w:tc>
          <w:tcPr>
            <w:tcW w:w="1985" w:type="dxa"/>
            <w:vMerge/>
            <w:tcBorders>
              <w:left w:val="single" w:sz="4" w:space="0" w:color="auto"/>
              <w:bottom w:val="single" w:sz="4" w:space="0" w:color="auto"/>
              <w:right w:val="single" w:sz="4" w:space="0" w:color="auto"/>
            </w:tcBorders>
          </w:tcPr>
          <w:p w14:paraId="57E638E7" w14:textId="77777777" w:rsidR="001B2CC8" w:rsidRDefault="001B2CC8" w:rsidP="00E97606">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3621D59A" w14:textId="77777777" w:rsidR="001B2CC8" w:rsidRPr="0018796E" w:rsidRDefault="001B2CC8"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4B0C4D10" w14:textId="77777777" w:rsidR="001B2CC8" w:rsidRDefault="001B2CC8" w:rsidP="007D770D">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587" w:type="dxa"/>
            <w:tcBorders>
              <w:left w:val="single" w:sz="4" w:space="0" w:color="auto"/>
              <w:bottom w:val="single" w:sz="4" w:space="0" w:color="auto"/>
              <w:right w:val="single" w:sz="4" w:space="0" w:color="auto"/>
            </w:tcBorders>
          </w:tcPr>
          <w:p w14:paraId="31F529AB" w14:textId="77777777" w:rsidR="001B2CC8" w:rsidRDefault="003C200B" w:rsidP="007612FB">
            <w:pPr>
              <w:pStyle w:val="ConsPlusCell0"/>
              <w:jc w:val="center"/>
              <w:rPr>
                <w:rFonts w:ascii="Times New Roman" w:hAnsi="Times New Roman"/>
                <w:sz w:val="24"/>
                <w:szCs w:val="24"/>
              </w:rPr>
            </w:pPr>
            <w:r>
              <w:rPr>
                <w:rFonts w:ascii="Times New Roman" w:hAnsi="Times New Roman"/>
                <w:sz w:val="24"/>
                <w:szCs w:val="24"/>
              </w:rPr>
              <w:t>114,9</w:t>
            </w:r>
          </w:p>
        </w:tc>
        <w:tc>
          <w:tcPr>
            <w:tcW w:w="1531" w:type="dxa"/>
            <w:tcBorders>
              <w:left w:val="single" w:sz="4" w:space="0" w:color="auto"/>
              <w:bottom w:val="single" w:sz="4" w:space="0" w:color="auto"/>
              <w:right w:val="single" w:sz="4" w:space="0" w:color="auto"/>
            </w:tcBorders>
          </w:tcPr>
          <w:p w14:paraId="254C4A35" w14:textId="77777777" w:rsidR="001B2CC8" w:rsidRDefault="003C200B" w:rsidP="003C200B">
            <w:pPr>
              <w:pStyle w:val="ConsPlusCell0"/>
              <w:jc w:val="center"/>
              <w:rPr>
                <w:rFonts w:ascii="Times New Roman" w:hAnsi="Times New Roman"/>
                <w:sz w:val="24"/>
                <w:szCs w:val="24"/>
              </w:rPr>
            </w:pPr>
            <w:r>
              <w:rPr>
                <w:rFonts w:ascii="Times New Roman" w:hAnsi="Times New Roman"/>
                <w:sz w:val="24"/>
                <w:szCs w:val="24"/>
              </w:rPr>
              <w:t>114,9</w:t>
            </w:r>
          </w:p>
        </w:tc>
        <w:tc>
          <w:tcPr>
            <w:tcW w:w="1985" w:type="dxa"/>
            <w:tcBorders>
              <w:left w:val="single" w:sz="4" w:space="0" w:color="auto"/>
              <w:bottom w:val="single" w:sz="4" w:space="0" w:color="auto"/>
              <w:right w:val="single" w:sz="4" w:space="0" w:color="auto"/>
            </w:tcBorders>
          </w:tcPr>
          <w:p w14:paraId="7AC798DC" w14:textId="77777777" w:rsidR="001B2CC8" w:rsidRDefault="003C200B" w:rsidP="007612FB">
            <w:pPr>
              <w:pStyle w:val="ConsPlusCell0"/>
              <w:jc w:val="center"/>
              <w:rPr>
                <w:rFonts w:ascii="Times New Roman" w:hAnsi="Times New Roman"/>
                <w:sz w:val="24"/>
                <w:szCs w:val="24"/>
              </w:rPr>
            </w:pPr>
            <w:r>
              <w:rPr>
                <w:rFonts w:ascii="Times New Roman" w:hAnsi="Times New Roman"/>
                <w:sz w:val="24"/>
                <w:szCs w:val="24"/>
              </w:rPr>
              <w:t>114,7</w:t>
            </w:r>
          </w:p>
        </w:tc>
      </w:tr>
      <w:tr w:rsidR="0018796E" w14:paraId="104A31D9" w14:textId="77777777" w:rsidTr="0018796E">
        <w:trPr>
          <w:cantSplit/>
          <w:trHeight w:val="387"/>
        </w:trPr>
        <w:tc>
          <w:tcPr>
            <w:tcW w:w="1985" w:type="dxa"/>
            <w:vMerge/>
            <w:tcBorders>
              <w:left w:val="single" w:sz="4" w:space="0" w:color="auto"/>
              <w:bottom w:val="single" w:sz="4" w:space="0" w:color="auto"/>
              <w:right w:val="single" w:sz="4" w:space="0" w:color="auto"/>
            </w:tcBorders>
          </w:tcPr>
          <w:p w14:paraId="760A7E3C" w14:textId="77777777" w:rsidR="0018796E" w:rsidRDefault="0018796E" w:rsidP="00E97606">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0B99C653" w14:textId="77777777" w:rsidR="0018796E" w:rsidRPr="0018796E" w:rsidRDefault="0018796E"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255A21D1" w14:textId="77777777" w:rsidR="0018796E" w:rsidRPr="001560FF" w:rsidRDefault="0018796E" w:rsidP="007D770D">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587" w:type="dxa"/>
            <w:tcBorders>
              <w:left w:val="single" w:sz="4" w:space="0" w:color="auto"/>
              <w:bottom w:val="single" w:sz="4" w:space="0" w:color="auto"/>
              <w:right w:val="single" w:sz="4" w:space="0" w:color="auto"/>
            </w:tcBorders>
          </w:tcPr>
          <w:p w14:paraId="0DD0033B" w14:textId="77777777" w:rsidR="0018796E" w:rsidRDefault="0018796E" w:rsidP="007D770D">
            <w:pPr>
              <w:pStyle w:val="ConsPlusCell0"/>
              <w:jc w:val="center"/>
              <w:rPr>
                <w:rFonts w:ascii="Times New Roman" w:hAnsi="Times New Roman"/>
                <w:sz w:val="24"/>
                <w:szCs w:val="24"/>
              </w:rPr>
            </w:pPr>
          </w:p>
        </w:tc>
        <w:tc>
          <w:tcPr>
            <w:tcW w:w="1531" w:type="dxa"/>
            <w:tcBorders>
              <w:left w:val="single" w:sz="4" w:space="0" w:color="auto"/>
              <w:bottom w:val="single" w:sz="4" w:space="0" w:color="auto"/>
              <w:right w:val="single" w:sz="4" w:space="0" w:color="auto"/>
            </w:tcBorders>
          </w:tcPr>
          <w:p w14:paraId="001899AC" w14:textId="77777777" w:rsidR="0018796E" w:rsidRDefault="0018796E"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4ACC078B" w14:textId="77777777" w:rsidR="0018796E" w:rsidRDefault="0018796E" w:rsidP="007D770D">
            <w:pPr>
              <w:pStyle w:val="ConsPlusCell0"/>
              <w:jc w:val="center"/>
              <w:rPr>
                <w:rFonts w:ascii="Times New Roman" w:hAnsi="Times New Roman"/>
                <w:sz w:val="24"/>
                <w:szCs w:val="24"/>
              </w:rPr>
            </w:pPr>
          </w:p>
        </w:tc>
      </w:tr>
      <w:tr w:rsidR="0017396C" w14:paraId="7EDA8FBB" w14:textId="77777777" w:rsidTr="0017396C">
        <w:trPr>
          <w:cantSplit/>
          <w:trHeight w:val="337"/>
        </w:trPr>
        <w:tc>
          <w:tcPr>
            <w:tcW w:w="1985" w:type="dxa"/>
            <w:vMerge/>
            <w:tcBorders>
              <w:left w:val="single" w:sz="4" w:space="0" w:color="auto"/>
              <w:bottom w:val="single" w:sz="4" w:space="0" w:color="auto"/>
              <w:right w:val="single" w:sz="4" w:space="0" w:color="auto"/>
            </w:tcBorders>
          </w:tcPr>
          <w:p w14:paraId="0967047D" w14:textId="77777777" w:rsidR="0017396C" w:rsidRDefault="0017396C" w:rsidP="00E97606">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5023DACB" w14:textId="77777777" w:rsidR="0017396C" w:rsidRPr="0018796E" w:rsidRDefault="0017396C"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A8D7E1C" w14:textId="77777777" w:rsidR="0017396C" w:rsidRPr="006E5085" w:rsidRDefault="0017396C" w:rsidP="007D770D">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587" w:type="dxa"/>
            <w:tcBorders>
              <w:left w:val="single" w:sz="4" w:space="0" w:color="auto"/>
              <w:bottom w:val="single" w:sz="4" w:space="0" w:color="auto"/>
              <w:right w:val="single" w:sz="4" w:space="0" w:color="auto"/>
            </w:tcBorders>
          </w:tcPr>
          <w:p w14:paraId="712B9BE9" w14:textId="77777777" w:rsidR="0017396C" w:rsidRDefault="0017396C"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31092C23" w14:textId="77777777" w:rsidR="0017396C" w:rsidRDefault="0017396C" w:rsidP="007D770D">
            <w:pPr>
              <w:pStyle w:val="ConsPlusCell0"/>
              <w:jc w:val="center"/>
              <w:rPr>
                <w:rFonts w:ascii="Times New Roman" w:hAnsi="Times New Roman"/>
                <w:sz w:val="24"/>
                <w:szCs w:val="24"/>
              </w:rPr>
            </w:pPr>
            <w:r>
              <w:rPr>
                <w:rFonts w:ascii="Times New Roman" w:hAnsi="Times New Roman"/>
                <w:sz w:val="24"/>
                <w:szCs w:val="24"/>
              </w:rPr>
              <w:t>-</w:t>
            </w:r>
          </w:p>
          <w:p w14:paraId="47EF032C" w14:textId="77777777" w:rsidR="0017396C" w:rsidRDefault="0017396C"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37597B43" w14:textId="77777777" w:rsidR="0017396C" w:rsidRDefault="0017396C" w:rsidP="007D770D">
            <w:pPr>
              <w:pStyle w:val="ConsPlusCell0"/>
              <w:jc w:val="center"/>
              <w:rPr>
                <w:rFonts w:ascii="Times New Roman" w:hAnsi="Times New Roman"/>
                <w:sz w:val="24"/>
                <w:szCs w:val="24"/>
              </w:rPr>
            </w:pPr>
            <w:r>
              <w:rPr>
                <w:rFonts w:ascii="Times New Roman" w:hAnsi="Times New Roman"/>
                <w:sz w:val="24"/>
                <w:szCs w:val="24"/>
              </w:rPr>
              <w:t>-</w:t>
            </w:r>
          </w:p>
        </w:tc>
      </w:tr>
      <w:tr w:rsidR="0017396C" w14:paraId="014929DC" w14:textId="77777777" w:rsidTr="0018796E">
        <w:trPr>
          <w:cantSplit/>
          <w:trHeight w:val="387"/>
        </w:trPr>
        <w:tc>
          <w:tcPr>
            <w:tcW w:w="1985" w:type="dxa"/>
            <w:vMerge/>
            <w:tcBorders>
              <w:left w:val="single" w:sz="4" w:space="0" w:color="auto"/>
              <w:bottom w:val="single" w:sz="4" w:space="0" w:color="auto"/>
              <w:right w:val="single" w:sz="4" w:space="0" w:color="auto"/>
            </w:tcBorders>
          </w:tcPr>
          <w:p w14:paraId="21C8E355" w14:textId="77777777" w:rsidR="0017396C" w:rsidRDefault="0017396C" w:rsidP="00E97606">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32C60B06" w14:textId="77777777" w:rsidR="0017396C" w:rsidRPr="0018796E" w:rsidRDefault="0017396C"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72A1A22B" w14:textId="77777777" w:rsidR="0017396C" w:rsidRDefault="0017396C" w:rsidP="007D770D">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587" w:type="dxa"/>
            <w:tcBorders>
              <w:left w:val="single" w:sz="4" w:space="0" w:color="auto"/>
              <w:bottom w:val="single" w:sz="4" w:space="0" w:color="auto"/>
              <w:right w:val="single" w:sz="4" w:space="0" w:color="auto"/>
            </w:tcBorders>
          </w:tcPr>
          <w:p w14:paraId="3DD74647" w14:textId="77777777" w:rsidR="0017396C" w:rsidRDefault="0017396C"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06AFF8F9" w14:textId="77777777" w:rsidR="0017396C" w:rsidRDefault="0017396C" w:rsidP="007D770D">
            <w:pPr>
              <w:pStyle w:val="ConsPlusCell0"/>
              <w:jc w:val="center"/>
              <w:rPr>
                <w:rFonts w:ascii="Times New Roman" w:hAnsi="Times New Roman"/>
                <w:sz w:val="24"/>
                <w:szCs w:val="24"/>
              </w:rPr>
            </w:pPr>
            <w:r>
              <w:rPr>
                <w:rFonts w:ascii="Times New Roman" w:hAnsi="Times New Roman"/>
                <w:sz w:val="24"/>
                <w:szCs w:val="24"/>
              </w:rPr>
              <w:t>-</w:t>
            </w:r>
          </w:p>
          <w:p w14:paraId="27EF2081" w14:textId="77777777" w:rsidR="0017396C" w:rsidRDefault="0017396C"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1BBEC99C" w14:textId="77777777" w:rsidR="0017396C" w:rsidRDefault="0017396C" w:rsidP="007D770D">
            <w:pPr>
              <w:pStyle w:val="ConsPlusCell0"/>
              <w:jc w:val="center"/>
              <w:rPr>
                <w:rFonts w:ascii="Times New Roman" w:hAnsi="Times New Roman"/>
                <w:sz w:val="24"/>
                <w:szCs w:val="24"/>
              </w:rPr>
            </w:pPr>
            <w:r>
              <w:rPr>
                <w:rFonts w:ascii="Times New Roman" w:hAnsi="Times New Roman"/>
                <w:sz w:val="24"/>
                <w:szCs w:val="24"/>
              </w:rPr>
              <w:t>-</w:t>
            </w:r>
          </w:p>
        </w:tc>
      </w:tr>
      <w:tr w:rsidR="0017396C" w14:paraId="08E211D6" w14:textId="77777777" w:rsidTr="0018796E">
        <w:trPr>
          <w:cantSplit/>
          <w:trHeight w:val="340"/>
        </w:trPr>
        <w:tc>
          <w:tcPr>
            <w:tcW w:w="1985" w:type="dxa"/>
            <w:vMerge/>
            <w:tcBorders>
              <w:left w:val="single" w:sz="4" w:space="0" w:color="auto"/>
              <w:bottom w:val="single" w:sz="4" w:space="0" w:color="auto"/>
              <w:right w:val="single" w:sz="4" w:space="0" w:color="auto"/>
            </w:tcBorders>
          </w:tcPr>
          <w:p w14:paraId="6ED79BA2" w14:textId="77777777" w:rsidR="0017396C" w:rsidRDefault="0017396C" w:rsidP="00E97606">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607A9754" w14:textId="77777777" w:rsidR="0017396C" w:rsidRPr="0018796E" w:rsidRDefault="0017396C"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5A0C5219" w14:textId="77777777" w:rsidR="0017396C" w:rsidRDefault="0017396C" w:rsidP="007D770D">
            <w:pPr>
              <w:pStyle w:val="ConsPlusCell0"/>
              <w:rPr>
                <w:rFonts w:ascii="Times New Roman" w:hAnsi="Times New Roman"/>
                <w:sz w:val="24"/>
                <w:szCs w:val="24"/>
              </w:rPr>
            </w:pPr>
            <w:r>
              <w:rPr>
                <w:rFonts w:ascii="Times New Roman" w:hAnsi="Times New Roman"/>
                <w:sz w:val="24"/>
                <w:szCs w:val="24"/>
              </w:rPr>
              <w:t>- бюджета района</w:t>
            </w:r>
          </w:p>
        </w:tc>
        <w:tc>
          <w:tcPr>
            <w:tcW w:w="1587" w:type="dxa"/>
            <w:tcBorders>
              <w:left w:val="single" w:sz="4" w:space="0" w:color="auto"/>
              <w:bottom w:val="single" w:sz="4" w:space="0" w:color="auto"/>
              <w:right w:val="single" w:sz="4" w:space="0" w:color="auto"/>
            </w:tcBorders>
          </w:tcPr>
          <w:p w14:paraId="25B66818" w14:textId="77777777" w:rsidR="0017396C" w:rsidRDefault="0017396C"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61C4207B" w14:textId="77777777" w:rsidR="0017396C" w:rsidRDefault="0017396C" w:rsidP="007D770D">
            <w:pPr>
              <w:pStyle w:val="ConsPlusCell0"/>
              <w:jc w:val="center"/>
              <w:rPr>
                <w:rFonts w:ascii="Times New Roman" w:hAnsi="Times New Roman"/>
                <w:sz w:val="24"/>
                <w:szCs w:val="24"/>
              </w:rPr>
            </w:pPr>
            <w:r>
              <w:rPr>
                <w:rFonts w:ascii="Times New Roman" w:hAnsi="Times New Roman"/>
                <w:sz w:val="24"/>
                <w:szCs w:val="24"/>
              </w:rPr>
              <w:t>-</w:t>
            </w:r>
          </w:p>
          <w:p w14:paraId="3C1EFEA1" w14:textId="77777777" w:rsidR="0017396C" w:rsidRDefault="0017396C"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0C1B2834" w14:textId="77777777" w:rsidR="0017396C" w:rsidRDefault="0017396C" w:rsidP="007D770D">
            <w:pPr>
              <w:pStyle w:val="ConsPlusCell0"/>
              <w:jc w:val="center"/>
              <w:rPr>
                <w:rFonts w:ascii="Times New Roman" w:hAnsi="Times New Roman"/>
                <w:sz w:val="24"/>
                <w:szCs w:val="24"/>
              </w:rPr>
            </w:pPr>
            <w:r>
              <w:rPr>
                <w:rFonts w:ascii="Times New Roman" w:hAnsi="Times New Roman"/>
                <w:sz w:val="24"/>
                <w:szCs w:val="24"/>
              </w:rPr>
              <w:t>-</w:t>
            </w:r>
          </w:p>
        </w:tc>
      </w:tr>
      <w:tr w:rsidR="0017396C" w14:paraId="61C36CAF" w14:textId="77777777" w:rsidTr="0018796E">
        <w:trPr>
          <w:cantSplit/>
          <w:trHeight w:val="403"/>
        </w:trPr>
        <w:tc>
          <w:tcPr>
            <w:tcW w:w="1985" w:type="dxa"/>
            <w:vMerge/>
            <w:tcBorders>
              <w:left w:val="single" w:sz="4" w:space="0" w:color="auto"/>
              <w:bottom w:val="single" w:sz="4" w:space="0" w:color="auto"/>
              <w:right w:val="single" w:sz="4" w:space="0" w:color="auto"/>
            </w:tcBorders>
          </w:tcPr>
          <w:p w14:paraId="63D2E208" w14:textId="77777777" w:rsidR="0017396C" w:rsidRDefault="0017396C" w:rsidP="00E97606">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2C363BF4" w14:textId="77777777" w:rsidR="0017396C" w:rsidRPr="0018796E" w:rsidRDefault="0017396C"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37A6BA76" w14:textId="77777777" w:rsidR="0017396C" w:rsidRDefault="0017396C" w:rsidP="007D770D">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87" w:type="dxa"/>
            <w:tcBorders>
              <w:left w:val="single" w:sz="4" w:space="0" w:color="auto"/>
              <w:bottom w:val="single" w:sz="4" w:space="0" w:color="auto"/>
              <w:right w:val="single" w:sz="4" w:space="0" w:color="auto"/>
            </w:tcBorders>
          </w:tcPr>
          <w:p w14:paraId="124C0AE6" w14:textId="77777777" w:rsidR="0017396C" w:rsidRDefault="0017396C"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0A4ADEB8" w14:textId="77777777" w:rsidR="0017396C" w:rsidRDefault="0017396C" w:rsidP="007D770D">
            <w:pPr>
              <w:pStyle w:val="ConsPlusCell0"/>
              <w:jc w:val="center"/>
              <w:rPr>
                <w:rFonts w:ascii="Times New Roman" w:hAnsi="Times New Roman"/>
                <w:sz w:val="24"/>
                <w:szCs w:val="24"/>
              </w:rPr>
            </w:pPr>
            <w:r>
              <w:rPr>
                <w:rFonts w:ascii="Times New Roman" w:hAnsi="Times New Roman"/>
                <w:sz w:val="24"/>
                <w:szCs w:val="24"/>
              </w:rPr>
              <w:t>-</w:t>
            </w:r>
          </w:p>
          <w:p w14:paraId="754EDF0E" w14:textId="77777777" w:rsidR="0017396C" w:rsidRDefault="0017396C"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6DD00E59" w14:textId="77777777" w:rsidR="0017396C" w:rsidRDefault="0017396C" w:rsidP="007D770D">
            <w:pPr>
              <w:pStyle w:val="ConsPlusCell0"/>
              <w:jc w:val="center"/>
              <w:rPr>
                <w:rFonts w:ascii="Times New Roman" w:hAnsi="Times New Roman"/>
                <w:sz w:val="24"/>
                <w:szCs w:val="24"/>
              </w:rPr>
            </w:pPr>
            <w:r>
              <w:rPr>
                <w:rFonts w:ascii="Times New Roman" w:hAnsi="Times New Roman"/>
                <w:sz w:val="24"/>
                <w:szCs w:val="24"/>
              </w:rPr>
              <w:t>-</w:t>
            </w:r>
          </w:p>
        </w:tc>
      </w:tr>
      <w:tr w:rsidR="003C200B" w14:paraId="742A75A4" w14:textId="77777777" w:rsidTr="0018796E">
        <w:trPr>
          <w:cantSplit/>
          <w:trHeight w:val="320"/>
        </w:trPr>
        <w:tc>
          <w:tcPr>
            <w:tcW w:w="1985" w:type="dxa"/>
            <w:vMerge w:val="restart"/>
            <w:tcBorders>
              <w:left w:val="single" w:sz="4" w:space="0" w:color="auto"/>
              <w:bottom w:val="single" w:sz="4" w:space="0" w:color="auto"/>
              <w:right w:val="single" w:sz="4" w:space="0" w:color="auto"/>
            </w:tcBorders>
          </w:tcPr>
          <w:p w14:paraId="212D5543" w14:textId="77777777" w:rsidR="003C200B" w:rsidRDefault="003C200B" w:rsidP="00E97606">
            <w:pPr>
              <w:pStyle w:val="ConsPlusCell0"/>
              <w:rPr>
                <w:rFonts w:ascii="Times New Roman" w:hAnsi="Times New Roman"/>
                <w:sz w:val="24"/>
                <w:szCs w:val="24"/>
              </w:rPr>
            </w:pPr>
            <w:r>
              <w:rPr>
                <w:rFonts w:ascii="Times New Roman" w:hAnsi="Times New Roman"/>
                <w:sz w:val="24"/>
                <w:szCs w:val="24"/>
              </w:rPr>
              <w:t xml:space="preserve">Подпрограмма 1 </w:t>
            </w:r>
          </w:p>
        </w:tc>
        <w:tc>
          <w:tcPr>
            <w:tcW w:w="4820" w:type="dxa"/>
            <w:vMerge w:val="restart"/>
            <w:tcBorders>
              <w:left w:val="single" w:sz="4" w:space="0" w:color="auto"/>
              <w:bottom w:val="single" w:sz="4" w:space="0" w:color="auto"/>
              <w:right w:val="single" w:sz="4" w:space="0" w:color="auto"/>
            </w:tcBorders>
          </w:tcPr>
          <w:p w14:paraId="632C9D17" w14:textId="77777777" w:rsidR="003C200B" w:rsidRPr="0018796E" w:rsidRDefault="003C200B" w:rsidP="00E97606">
            <w:pPr>
              <w:pStyle w:val="ConsPlusCell0"/>
              <w:rPr>
                <w:rFonts w:ascii="Times New Roman" w:hAnsi="Times New Roman" w:cs="Times New Roman"/>
                <w:sz w:val="24"/>
                <w:szCs w:val="24"/>
              </w:rPr>
            </w:pPr>
            <w:r w:rsidRPr="0018796E">
              <w:rPr>
                <w:rFonts w:ascii="Times New Roman" w:hAnsi="Times New Roman" w:cs="Times New Roman"/>
                <w:sz w:val="24"/>
                <w:szCs w:val="24"/>
              </w:rPr>
              <w:t>«Активная политика занятости населения и социальная поддержка безработных»</w:t>
            </w:r>
          </w:p>
        </w:tc>
        <w:tc>
          <w:tcPr>
            <w:tcW w:w="3544" w:type="dxa"/>
            <w:tcBorders>
              <w:left w:val="single" w:sz="4" w:space="0" w:color="auto"/>
              <w:bottom w:val="single" w:sz="4" w:space="0" w:color="auto"/>
              <w:right w:val="single" w:sz="4" w:space="0" w:color="auto"/>
            </w:tcBorders>
          </w:tcPr>
          <w:p w14:paraId="41936C93" w14:textId="77777777" w:rsidR="003C200B" w:rsidRDefault="003C200B" w:rsidP="007D770D">
            <w:pPr>
              <w:pStyle w:val="ConsPlusCell0"/>
              <w:rPr>
                <w:rFonts w:ascii="Times New Roman" w:hAnsi="Times New Roman"/>
                <w:sz w:val="24"/>
                <w:szCs w:val="24"/>
              </w:rPr>
            </w:pPr>
            <w:r>
              <w:rPr>
                <w:rFonts w:ascii="Times New Roman" w:hAnsi="Times New Roman"/>
                <w:sz w:val="24"/>
                <w:szCs w:val="24"/>
              </w:rPr>
              <w:t xml:space="preserve">всего                 </w:t>
            </w:r>
          </w:p>
        </w:tc>
        <w:tc>
          <w:tcPr>
            <w:tcW w:w="1587" w:type="dxa"/>
            <w:tcBorders>
              <w:left w:val="single" w:sz="4" w:space="0" w:color="auto"/>
              <w:bottom w:val="single" w:sz="4" w:space="0" w:color="auto"/>
              <w:right w:val="single" w:sz="4" w:space="0" w:color="auto"/>
            </w:tcBorders>
          </w:tcPr>
          <w:p w14:paraId="4FB9087C" w14:textId="77777777" w:rsidR="003C200B" w:rsidRDefault="003C200B" w:rsidP="00EE5BB9">
            <w:pPr>
              <w:pStyle w:val="ConsPlusCell0"/>
              <w:jc w:val="center"/>
              <w:rPr>
                <w:rFonts w:ascii="Times New Roman" w:hAnsi="Times New Roman"/>
                <w:sz w:val="24"/>
                <w:szCs w:val="24"/>
              </w:rPr>
            </w:pPr>
            <w:r>
              <w:rPr>
                <w:rFonts w:ascii="Times New Roman" w:hAnsi="Times New Roman"/>
                <w:sz w:val="24"/>
                <w:szCs w:val="24"/>
              </w:rPr>
              <w:t>114,9</w:t>
            </w:r>
          </w:p>
        </w:tc>
        <w:tc>
          <w:tcPr>
            <w:tcW w:w="1531" w:type="dxa"/>
            <w:tcBorders>
              <w:left w:val="single" w:sz="4" w:space="0" w:color="auto"/>
              <w:bottom w:val="single" w:sz="4" w:space="0" w:color="auto"/>
              <w:right w:val="single" w:sz="4" w:space="0" w:color="auto"/>
            </w:tcBorders>
          </w:tcPr>
          <w:p w14:paraId="08876906" w14:textId="77777777" w:rsidR="003C200B" w:rsidRDefault="003C200B" w:rsidP="00EE5BB9">
            <w:pPr>
              <w:pStyle w:val="ConsPlusCell0"/>
              <w:jc w:val="center"/>
              <w:rPr>
                <w:rFonts w:ascii="Times New Roman" w:hAnsi="Times New Roman"/>
                <w:sz w:val="24"/>
                <w:szCs w:val="24"/>
              </w:rPr>
            </w:pPr>
            <w:r>
              <w:rPr>
                <w:rFonts w:ascii="Times New Roman" w:hAnsi="Times New Roman"/>
                <w:sz w:val="24"/>
                <w:szCs w:val="24"/>
              </w:rPr>
              <w:t>114,9</w:t>
            </w:r>
          </w:p>
        </w:tc>
        <w:tc>
          <w:tcPr>
            <w:tcW w:w="1985" w:type="dxa"/>
            <w:tcBorders>
              <w:left w:val="single" w:sz="4" w:space="0" w:color="auto"/>
              <w:bottom w:val="single" w:sz="4" w:space="0" w:color="auto"/>
              <w:right w:val="single" w:sz="4" w:space="0" w:color="auto"/>
            </w:tcBorders>
          </w:tcPr>
          <w:p w14:paraId="4DD4B4D7" w14:textId="77777777" w:rsidR="003C200B" w:rsidRDefault="003C200B" w:rsidP="00EE5BB9">
            <w:pPr>
              <w:pStyle w:val="ConsPlusCell0"/>
              <w:jc w:val="center"/>
              <w:rPr>
                <w:rFonts w:ascii="Times New Roman" w:hAnsi="Times New Roman"/>
                <w:sz w:val="24"/>
                <w:szCs w:val="24"/>
              </w:rPr>
            </w:pPr>
            <w:r>
              <w:rPr>
                <w:rFonts w:ascii="Times New Roman" w:hAnsi="Times New Roman"/>
                <w:sz w:val="24"/>
                <w:szCs w:val="24"/>
              </w:rPr>
              <w:t>114,7</w:t>
            </w:r>
          </w:p>
        </w:tc>
      </w:tr>
      <w:tr w:rsidR="003C200B" w14:paraId="1B5F5A61" w14:textId="77777777" w:rsidTr="0018796E">
        <w:trPr>
          <w:cantSplit/>
          <w:trHeight w:val="423"/>
        </w:trPr>
        <w:tc>
          <w:tcPr>
            <w:tcW w:w="1985" w:type="dxa"/>
            <w:vMerge/>
            <w:tcBorders>
              <w:left w:val="single" w:sz="4" w:space="0" w:color="auto"/>
              <w:bottom w:val="single" w:sz="4" w:space="0" w:color="auto"/>
              <w:right w:val="single" w:sz="4" w:space="0" w:color="auto"/>
            </w:tcBorders>
          </w:tcPr>
          <w:p w14:paraId="1BF0171B" w14:textId="77777777" w:rsidR="003C200B" w:rsidRDefault="003C200B" w:rsidP="00E97606">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64B32A78" w14:textId="77777777" w:rsidR="003C200B" w:rsidRPr="0018796E" w:rsidRDefault="003C200B"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48711842" w14:textId="77777777" w:rsidR="003C200B" w:rsidRDefault="003C200B" w:rsidP="007D770D">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587" w:type="dxa"/>
            <w:tcBorders>
              <w:left w:val="single" w:sz="4" w:space="0" w:color="auto"/>
              <w:bottom w:val="single" w:sz="4" w:space="0" w:color="auto"/>
              <w:right w:val="single" w:sz="4" w:space="0" w:color="auto"/>
            </w:tcBorders>
          </w:tcPr>
          <w:p w14:paraId="35BC6D93" w14:textId="77777777" w:rsidR="003C200B" w:rsidRDefault="003C200B" w:rsidP="00EE5BB9">
            <w:pPr>
              <w:pStyle w:val="ConsPlusCell0"/>
              <w:jc w:val="center"/>
              <w:rPr>
                <w:rFonts w:ascii="Times New Roman" w:hAnsi="Times New Roman"/>
                <w:sz w:val="24"/>
                <w:szCs w:val="24"/>
              </w:rPr>
            </w:pPr>
            <w:r>
              <w:rPr>
                <w:rFonts w:ascii="Times New Roman" w:hAnsi="Times New Roman"/>
                <w:sz w:val="24"/>
                <w:szCs w:val="24"/>
              </w:rPr>
              <w:t>114,9</w:t>
            </w:r>
          </w:p>
        </w:tc>
        <w:tc>
          <w:tcPr>
            <w:tcW w:w="1531" w:type="dxa"/>
            <w:tcBorders>
              <w:left w:val="single" w:sz="4" w:space="0" w:color="auto"/>
              <w:bottom w:val="single" w:sz="4" w:space="0" w:color="auto"/>
              <w:right w:val="single" w:sz="4" w:space="0" w:color="auto"/>
            </w:tcBorders>
          </w:tcPr>
          <w:p w14:paraId="18C472D4" w14:textId="77777777" w:rsidR="003C200B" w:rsidRDefault="003C200B" w:rsidP="00EE5BB9">
            <w:pPr>
              <w:pStyle w:val="ConsPlusCell0"/>
              <w:jc w:val="center"/>
              <w:rPr>
                <w:rFonts w:ascii="Times New Roman" w:hAnsi="Times New Roman"/>
                <w:sz w:val="24"/>
                <w:szCs w:val="24"/>
              </w:rPr>
            </w:pPr>
            <w:r>
              <w:rPr>
                <w:rFonts w:ascii="Times New Roman" w:hAnsi="Times New Roman"/>
                <w:sz w:val="24"/>
                <w:szCs w:val="24"/>
              </w:rPr>
              <w:t>114,9</w:t>
            </w:r>
          </w:p>
        </w:tc>
        <w:tc>
          <w:tcPr>
            <w:tcW w:w="1985" w:type="dxa"/>
            <w:tcBorders>
              <w:left w:val="single" w:sz="4" w:space="0" w:color="auto"/>
              <w:bottom w:val="single" w:sz="4" w:space="0" w:color="auto"/>
              <w:right w:val="single" w:sz="4" w:space="0" w:color="auto"/>
            </w:tcBorders>
          </w:tcPr>
          <w:p w14:paraId="4375DB00" w14:textId="77777777" w:rsidR="003C200B" w:rsidRDefault="003C200B" w:rsidP="00EE5BB9">
            <w:pPr>
              <w:pStyle w:val="ConsPlusCell0"/>
              <w:jc w:val="center"/>
              <w:rPr>
                <w:rFonts w:ascii="Times New Roman" w:hAnsi="Times New Roman"/>
                <w:sz w:val="24"/>
                <w:szCs w:val="24"/>
              </w:rPr>
            </w:pPr>
            <w:r>
              <w:rPr>
                <w:rFonts w:ascii="Times New Roman" w:hAnsi="Times New Roman"/>
                <w:sz w:val="24"/>
                <w:szCs w:val="24"/>
              </w:rPr>
              <w:t>114,7</w:t>
            </w:r>
          </w:p>
        </w:tc>
      </w:tr>
      <w:tr w:rsidR="0018796E" w14:paraId="4336DCA9" w14:textId="77777777" w:rsidTr="0018796E">
        <w:trPr>
          <w:cantSplit/>
          <w:trHeight w:val="367"/>
        </w:trPr>
        <w:tc>
          <w:tcPr>
            <w:tcW w:w="1985" w:type="dxa"/>
            <w:vMerge/>
            <w:tcBorders>
              <w:left w:val="single" w:sz="4" w:space="0" w:color="auto"/>
              <w:bottom w:val="single" w:sz="4" w:space="0" w:color="auto"/>
              <w:right w:val="single" w:sz="4" w:space="0" w:color="auto"/>
            </w:tcBorders>
          </w:tcPr>
          <w:p w14:paraId="341B0ABD" w14:textId="77777777" w:rsidR="0018796E" w:rsidRDefault="0018796E" w:rsidP="00E97606">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0C77C3CA" w14:textId="77777777" w:rsidR="0018796E" w:rsidRPr="0018796E" w:rsidRDefault="0018796E"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699EC8AA" w14:textId="77777777" w:rsidR="0018796E" w:rsidRPr="001560FF" w:rsidRDefault="0018796E" w:rsidP="007D770D">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587" w:type="dxa"/>
            <w:tcBorders>
              <w:left w:val="single" w:sz="4" w:space="0" w:color="auto"/>
              <w:bottom w:val="single" w:sz="4" w:space="0" w:color="auto"/>
              <w:right w:val="single" w:sz="4" w:space="0" w:color="auto"/>
            </w:tcBorders>
          </w:tcPr>
          <w:p w14:paraId="0B850903"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09B7771C"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p w14:paraId="5E61176E" w14:textId="77777777" w:rsidR="0018796E" w:rsidRDefault="0018796E"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4DCCC1E2"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r>
      <w:tr w:rsidR="0018796E" w14:paraId="7B5B7D3D" w14:textId="77777777" w:rsidTr="0018796E">
        <w:trPr>
          <w:cantSplit/>
          <w:trHeight w:val="367"/>
        </w:trPr>
        <w:tc>
          <w:tcPr>
            <w:tcW w:w="1985" w:type="dxa"/>
            <w:vMerge/>
            <w:tcBorders>
              <w:left w:val="single" w:sz="4" w:space="0" w:color="auto"/>
              <w:bottom w:val="single" w:sz="4" w:space="0" w:color="auto"/>
              <w:right w:val="single" w:sz="4" w:space="0" w:color="auto"/>
            </w:tcBorders>
          </w:tcPr>
          <w:p w14:paraId="2ABC05E7" w14:textId="77777777" w:rsidR="0018796E" w:rsidRDefault="0018796E" w:rsidP="00E97606">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0A3B45D7" w14:textId="77777777" w:rsidR="0018796E" w:rsidRPr="0018796E" w:rsidRDefault="0018796E"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1EF2F132" w14:textId="77777777" w:rsidR="0018796E" w:rsidRPr="006E5085" w:rsidRDefault="0018796E" w:rsidP="007D770D">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587" w:type="dxa"/>
            <w:tcBorders>
              <w:left w:val="single" w:sz="4" w:space="0" w:color="auto"/>
              <w:bottom w:val="single" w:sz="4" w:space="0" w:color="auto"/>
              <w:right w:val="single" w:sz="4" w:space="0" w:color="auto"/>
            </w:tcBorders>
          </w:tcPr>
          <w:p w14:paraId="691BC575"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6972FF7B"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p w14:paraId="7BBFF3B0" w14:textId="77777777" w:rsidR="0018796E" w:rsidRDefault="0018796E"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0DF49742"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r>
      <w:tr w:rsidR="0018796E" w14:paraId="7444A57A" w14:textId="77777777" w:rsidTr="0018796E">
        <w:trPr>
          <w:cantSplit/>
          <w:trHeight w:val="367"/>
        </w:trPr>
        <w:tc>
          <w:tcPr>
            <w:tcW w:w="1985" w:type="dxa"/>
            <w:vMerge/>
            <w:tcBorders>
              <w:left w:val="single" w:sz="4" w:space="0" w:color="auto"/>
              <w:bottom w:val="single" w:sz="4" w:space="0" w:color="auto"/>
              <w:right w:val="single" w:sz="4" w:space="0" w:color="auto"/>
            </w:tcBorders>
          </w:tcPr>
          <w:p w14:paraId="7FE08B30" w14:textId="77777777" w:rsidR="0018796E" w:rsidRDefault="0018796E" w:rsidP="00E97606">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64489E5B" w14:textId="77777777" w:rsidR="0018796E" w:rsidRPr="0018796E" w:rsidRDefault="0018796E"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50EFF4E1" w14:textId="77777777" w:rsidR="0018796E" w:rsidRDefault="0018796E" w:rsidP="007D770D">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587" w:type="dxa"/>
            <w:tcBorders>
              <w:left w:val="single" w:sz="4" w:space="0" w:color="auto"/>
              <w:bottom w:val="single" w:sz="4" w:space="0" w:color="auto"/>
              <w:right w:val="single" w:sz="4" w:space="0" w:color="auto"/>
            </w:tcBorders>
          </w:tcPr>
          <w:p w14:paraId="20924431"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264EC739"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p w14:paraId="373D8AC2" w14:textId="77777777" w:rsidR="0018796E" w:rsidRDefault="0018796E"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4F00FF08"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r>
      <w:tr w:rsidR="0018796E" w14:paraId="2D4B3966" w14:textId="77777777" w:rsidTr="0018796E">
        <w:trPr>
          <w:cantSplit/>
          <w:trHeight w:val="334"/>
        </w:trPr>
        <w:tc>
          <w:tcPr>
            <w:tcW w:w="1985" w:type="dxa"/>
            <w:vMerge/>
            <w:tcBorders>
              <w:left w:val="single" w:sz="4" w:space="0" w:color="auto"/>
              <w:bottom w:val="single" w:sz="4" w:space="0" w:color="auto"/>
              <w:right w:val="single" w:sz="4" w:space="0" w:color="auto"/>
            </w:tcBorders>
          </w:tcPr>
          <w:p w14:paraId="088D35C8" w14:textId="77777777" w:rsidR="0018796E" w:rsidRDefault="0018796E" w:rsidP="00E97606">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2C54E1E5" w14:textId="77777777" w:rsidR="0018796E" w:rsidRPr="0018796E" w:rsidRDefault="0018796E"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4F6AD66C" w14:textId="77777777" w:rsidR="0018796E" w:rsidRDefault="0018796E" w:rsidP="007D770D">
            <w:pPr>
              <w:pStyle w:val="ConsPlusCell0"/>
              <w:rPr>
                <w:rFonts w:ascii="Times New Roman" w:hAnsi="Times New Roman"/>
                <w:sz w:val="24"/>
                <w:szCs w:val="24"/>
              </w:rPr>
            </w:pPr>
            <w:r>
              <w:rPr>
                <w:rFonts w:ascii="Times New Roman" w:hAnsi="Times New Roman"/>
                <w:sz w:val="24"/>
                <w:szCs w:val="24"/>
              </w:rPr>
              <w:t>- бюджета района</w:t>
            </w:r>
          </w:p>
        </w:tc>
        <w:tc>
          <w:tcPr>
            <w:tcW w:w="1587" w:type="dxa"/>
            <w:tcBorders>
              <w:left w:val="single" w:sz="4" w:space="0" w:color="auto"/>
              <w:bottom w:val="single" w:sz="4" w:space="0" w:color="auto"/>
              <w:right w:val="single" w:sz="4" w:space="0" w:color="auto"/>
            </w:tcBorders>
          </w:tcPr>
          <w:p w14:paraId="50B0CAF8"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29676EDA"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p w14:paraId="0014641C" w14:textId="77777777" w:rsidR="0018796E" w:rsidRDefault="0018796E"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29514184"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r>
      <w:tr w:rsidR="0018796E" w14:paraId="53EFD8CD" w14:textId="77777777" w:rsidTr="0018796E">
        <w:trPr>
          <w:cantSplit/>
          <w:trHeight w:val="392"/>
        </w:trPr>
        <w:tc>
          <w:tcPr>
            <w:tcW w:w="1985" w:type="dxa"/>
            <w:vMerge/>
            <w:tcBorders>
              <w:left w:val="single" w:sz="4" w:space="0" w:color="auto"/>
              <w:bottom w:val="single" w:sz="4" w:space="0" w:color="auto"/>
              <w:right w:val="single" w:sz="4" w:space="0" w:color="auto"/>
            </w:tcBorders>
          </w:tcPr>
          <w:p w14:paraId="39E5DA5E" w14:textId="77777777" w:rsidR="0018796E" w:rsidRDefault="0018796E" w:rsidP="00E97606">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41F71998" w14:textId="77777777" w:rsidR="0018796E" w:rsidRPr="0018796E" w:rsidRDefault="0018796E"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3F9DC711" w14:textId="77777777" w:rsidR="0018796E" w:rsidRDefault="0018796E" w:rsidP="007D770D">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87" w:type="dxa"/>
            <w:tcBorders>
              <w:left w:val="single" w:sz="4" w:space="0" w:color="auto"/>
              <w:bottom w:val="single" w:sz="4" w:space="0" w:color="auto"/>
              <w:right w:val="single" w:sz="4" w:space="0" w:color="auto"/>
            </w:tcBorders>
          </w:tcPr>
          <w:p w14:paraId="22EAB1C4"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20B276D5"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p w14:paraId="79859FEB" w14:textId="77777777" w:rsidR="0018796E" w:rsidRDefault="0018796E"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1654F2B5"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r>
      <w:tr w:rsidR="003C200B" w14:paraId="45E051D7" w14:textId="77777777" w:rsidTr="0018796E">
        <w:trPr>
          <w:cantSplit/>
          <w:trHeight w:val="325"/>
        </w:trPr>
        <w:tc>
          <w:tcPr>
            <w:tcW w:w="1985" w:type="dxa"/>
            <w:vMerge w:val="restart"/>
            <w:tcBorders>
              <w:left w:val="single" w:sz="4" w:space="0" w:color="auto"/>
              <w:right w:val="single" w:sz="4" w:space="0" w:color="auto"/>
            </w:tcBorders>
          </w:tcPr>
          <w:p w14:paraId="335D2284" w14:textId="77777777" w:rsidR="003C200B" w:rsidRPr="00507412" w:rsidRDefault="003C200B" w:rsidP="00207AAF">
            <w:pPr>
              <w:spacing w:line="228" w:lineRule="auto"/>
              <w:jc w:val="center"/>
              <w:rPr>
                <w:color w:val="000000"/>
                <w:kern w:val="2"/>
                <w:sz w:val="24"/>
                <w:szCs w:val="24"/>
              </w:rPr>
            </w:pPr>
            <w:r w:rsidRPr="00507412">
              <w:rPr>
                <w:color w:val="000000"/>
                <w:kern w:val="2"/>
                <w:sz w:val="24"/>
                <w:szCs w:val="24"/>
              </w:rPr>
              <w:t>Основное меропри</w:t>
            </w:r>
            <w:r w:rsidRPr="00507412">
              <w:rPr>
                <w:color w:val="000000"/>
                <w:kern w:val="2"/>
                <w:sz w:val="24"/>
                <w:szCs w:val="24"/>
              </w:rPr>
              <w:t>я</w:t>
            </w:r>
            <w:r w:rsidRPr="00507412">
              <w:rPr>
                <w:color w:val="000000"/>
                <w:kern w:val="2"/>
                <w:sz w:val="24"/>
                <w:szCs w:val="24"/>
              </w:rPr>
              <w:t>тие 1</w:t>
            </w:r>
          </w:p>
          <w:p w14:paraId="1701E6F7" w14:textId="77777777" w:rsidR="003C200B" w:rsidRPr="007709CA" w:rsidRDefault="003C200B" w:rsidP="00207AAF">
            <w:pPr>
              <w:spacing w:line="228" w:lineRule="auto"/>
              <w:jc w:val="center"/>
              <w:rPr>
                <w:color w:val="000000"/>
                <w:kern w:val="2"/>
              </w:rPr>
            </w:pPr>
          </w:p>
        </w:tc>
        <w:tc>
          <w:tcPr>
            <w:tcW w:w="4820" w:type="dxa"/>
            <w:vMerge w:val="restart"/>
            <w:tcBorders>
              <w:left w:val="single" w:sz="4" w:space="0" w:color="auto"/>
              <w:right w:val="single" w:sz="4" w:space="0" w:color="auto"/>
            </w:tcBorders>
          </w:tcPr>
          <w:p w14:paraId="3F06505F" w14:textId="77777777" w:rsidR="003C200B" w:rsidRPr="0018796E" w:rsidRDefault="003C200B" w:rsidP="000E250D">
            <w:pPr>
              <w:widowControl w:val="0"/>
              <w:autoSpaceDE w:val="0"/>
              <w:autoSpaceDN w:val="0"/>
              <w:adjustRightInd w:val="0"/>
              <w:jc w:val="both"/>
              <w:outlineLvl w:val="3"/>
              <w:rPr>
                <w:sz w:val="24"/>
                <w:szCs w:val="24"/>
              </w:rPr>
            </w:pPr>
            <w:r w:rsidRPr="0018796E">
              <w:rPr>
                <w:sz w:val="24"/>
                <w:szCs w:val="24"/>
              </w:rPr>
              <w:t xml:space="preserve">Организация проведения оплачиваемых общественных работ </w:t>
            </w:r>
          </w:p>
          <w:p w14:paraId="704620A7" w14:textId="77777777" w:rsidR="003C200B" w:rsidRPr="0018796E" w:rsidRDefault="003C200B" w:rsidP="00207AAF">
            <w:pPr>
              <w:pStyle w:val="a3"/>
              <w:rPr>
                <w:sz w:val="24"/>
                <w:szCs w:val="24"/>
              </w:rPr>
            </w:pPr>
          </w:p>
        </w:tc>
        <w:tc>
          <w:tcPr>
            <w:tcW w:w="3544" w:type="dxa"/>
            <w:tcBorders>
              <w:left w:val="single" w:sz="4" w:space="0" w:color="auto"/>
              <w:bottom w:val="single" w:sz="4" w:space="0" w:color="auto"/>
              <w:right w:val="single" w:sz="4" w:space="0" w:color="auto"/>
            </w:tcBorders>
          </w:tcPr>
          <w:p w14:paraId="4D5FA632" w14:textId="77777777" w:rsidR="003C200B" w:rsidRDefault="003C200B" w:rsidP="007D770D">
            <w:pPr>
              <w:pStyle w:val="ConsPlusCell0"/>
              <w:rPr>
                <w:rFonts w:ascii="Times New Roman" w:hAnsi="Times New Roman"/>
                <w:sz w:val="24"/>
                <w:szCs w:val="24"/>
              </w:rPr>
            </w:pPr>
            <w:r>
              <w:rPr>
                <w:rFonts w:ascii="Times New Roman" w:hAnsi="Times New Roman"/>
                <w:sz w:val="24"/>
                <w:szCs w:val="24"/>
              </w:rPr>
              <w:t xml:space="preserve">всего                 </w:t>
            </w:r>
          </w:p>
        </w:tc>
        <w:tc>
          <w:tcPr>
            <w:tcW w:w="1587" w:type="dxa"/>
            <w:tcBorders>
              <w:left w:val="single" w:sz="4" w:space="0" w:color="auto"/>
              <w:bottom w:val="single" w:sz="4" w:space="0" w:color="auto"/>
              <w:right w:val="single" w:sz="4" w:space="0" w:color="auto"/>
            </w:tcBorders>
          </w:tcPr>
          <w:p w14:paraId="6977ABFF" w14:textId="77777777" w:rsidR="003C200B" w:rsidRPr="003C200B" w:rsidRDefault="003C200B" w:rsidP="00EE5BB9">
            <w:pPr>
              <w:pStyle w:val="ConsPlusCell0"/>
              <w:jc w:val="center"/>
              <w:rPr>
                <w:rFonts w:ascii="Times New Roman" w:hAnsi="Times New Roman" w:cs="Times New Roman"/>
                <w:sz w:val="24"/>
                <w:szCs w:val="24"/>
              </w:rPr>
            </w:pPr>
            <w:r w:rsidRPr="003C200B">
              <w:rPr>
                <w:rFonts w:ascii="Times New Roman" w:hAnsi="Times New Roman" w:cs="Times New Roman"/>
                <w:sz w:val="24"/>
                <w:szCs w:val="24"/>
              </w:rPr>
              <w:t>95,3</w:t>
            </w:r>
          </w:p>
        </w:tc>
        <w:tc>
          <w:tcPr>
            <w:tcW w:w="1531" w:type="dxa"/>
            <w:tcBorders>
              <w:left w:val="single" w:sz="4" w:space="0" w:color="auto"/>
              <w:bottom w:val="single" w:sz="4" w:space="0" w:color="auto"/>
              <w:right w:val="single" w:sz="4" w:space="0" w:color="auto"/>
            </w:tcBorders>
          </w:tcPr>
          <w:p w14:paraId="2F0E3BB1" w14:textId="77777777" w:rsidR="003C200B" w:rsidRPr="003C200B" w:rsidRDefault="003C200B" w:rsidP="00EE5BB9">
            <w:pPr>
              <w:pStyle w:val="ConsPlusCell0"/>
              <w:jc w:val="center"/>
              <w:rPr>
                <w:rFonts w:ascii="Times New Roman" w:hAnsi="Times New Roman" w:cs="Times New Roman"/>
                <w:sz w:val="24"/>
                <w:szCs w:val="24"/>
              </w:rPr>
            </w:pPr>
            <w:r w:rsidRPr="003C200B">
              <w:rPr>
                <w:rFonts w:ascii="Times New Roman" w:hAnsi="Times New Roman" w:cs="Times New Roman"/>
                <w:sz w:val="24"/>
                <w:szCs w:val="24"/>
              </w:rPr>
              <w:t>95,3</w:t>
            </w:r>
          </w:p>
        </w:tc>
        <w:tc>
          <w:tcPr>
            <w:tcW w:w="1985" w:type="dxa"/>
            <w:tcBorders>
              <w:left w:val="single" w:sz="4" w:space="0" w:color="auto"/>
              <w:bottom w:val="single" w:sz="4" w:space="0" w:color="auto"/>
              <w:right w:val="single" w:sz="4" w:space="0" w:color="auto"/>
            </w:tcBorders>
          </w:tcPr>
          <w:p w14:paraId="5014B7E9" w14:textId="77777777" w:rsidR="003C200B" w:rsidRPr="003C200B" w:rsidRDefault="003C200B" w:rsidP="00EE5BB9">
            <w:pPr>
              <w:pStyle w:val="ConsPlusCell0"/>
              <w:jc w:val="center"/>
              <w:rPr>
                <w:rFonts w:ascii="Times New Roman" w:hAnsi="Times New Roman" w:cs="Times New Roman"/>
                <w:sz w:val="24"/>
                <w:szCs w:val="24"/>
              </w:rPr>
            </w:pPr>
            <w:r w:rsidRPr="003C200B">
              <w:rPr>
                <w:rFonts w:ascii="Times New Roman" w:hAnsi="Times New Roman" w:cs="Times New Roman"/>
                <w:sz w:val="24"/>
                <w:szCs w:val="24"/>
              </w:rPr>
              <w:t>95,2</w:t>
            </w:r>
          </w:p>
        </w:tc>
      </w:tr>
      <w:tr w:rsidR="003C200B" w14:paraId="38ED24BD" w14:textId="77777777" w:rsidTr="0018796E">
        <w:trPr>
          <w:cantSplit/>
          <w:trHeight w:val="399"/>
        </w:trPr>
        <w:tc>
          <w:tcPr>
            <w:tcW w:w="1985" w:type="dxa"/>
            <w:vMerge/>
            <w:tcBorders>
              <w:left w:val="single" w:sz="4" w:space="0" w:color="auto"/>
              <w:right w:val="single" w:sz="4" w:space="0" w:color="auto"/>
            </w:tcBorders>
          </w:tcPr>
          <w:p w14:paraId="49B08A09" w14:textId="77777777" w:rsidR="003C200B" w:rsidRPr="007709CA" w:rsidRDefault="003C200B" w:rsidP="00E97606">
            <w:pPr>
              <w:pStyle w:val="ConsPlusCell0"/>
              <w:rPr>
                <w:rFonts w:ascii="Times New Roman" w:hAnsi="Times New Roman" w:cs="Times New Roman"/>
                <w:sz w:val="24"/>
                <w:szCs w:val="24"/>
              </w:rPr>
            </w:pPr>
          </w:p>
        </w:tc>
        <w:tc>
          <w:tcPr>
            <w:tcW w:w="4820" w:type="dxa"/>
            <w:vMerge/>
            <w:tcBorders>
              <w:left w:val="single" w:sz="4" w:space="0" w:color="auto"/>
              <w:right w:val="single" w:sz="4" w:space="0" w:color="auto"/>
            </w:tcBorders>
          </w:tcPr>
          <w:p w14:paraId="14AC4873" w14:textId="77777777" w:rsidR="003C200B" w:rsidRPr="0018796E" w:rsidRDefault="003C200B" w:rsidP="00E97606">
            <w:pPr>
              <w:pStyle w:val="ConsPlusCell0"/>
              <w:rPr>
                <w:rFonts w:ascii="Times New Roman" w:hAnsi="Times New Roman" w:cs="Times New Roman"/>
                <w:sz w:val="24"/>
                <w:szCs w:val="24"/>
              </w:rPr>
            </w:pPr>
          </w:p>
        </w:tc>
        <w:tc>
          <w:tcPr>
            <w:tcW w:w="3544" w:type="dxa"/>
            <w:tcBorders>
              <w:left w:val="single" w:sz="4" w:space="0" w:color="auto"/>
              <w:bottom w:val="single" w:sz="4" w:space="0" w:color="auto"/>
              <w:right w:val="single" w:sz="4" w:space="0" w:color="auto"/>
            </w:tcBorders>
          </w:tcPr>
          <w:p w14:paraId="30641AB3" w14:textId="77777777" w:rsidR="003C200B" w:rsidRDefault="003C200B" w:rsidP="007D770D">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587" w:type="dxa"/>
            <w:tcBorders>
              <w:left w:val="single" w:sz="4" w:space="0" w:color="auto"/>
              <w:bottom w:val="single" w:sz="4" w:space="0" w:color="auto"/>
              <w:right w:val="single" w:sz="4" w:space="0" w:color="auto"/>
            </w:tcBorders>
          </w:tcPr>
          <w:p w14:paraId="0B612457" w14:textId="77777777" w:rsidR="003C200B" w:rsidRPr="003C200B" w:rsidRDefault="003C200B" w:rsidP="00EE5BB9">
            <w:pPr>
              <w:pStyle w:val="ConsPlusCell0"/>
              <w:jc w:val="center"/>
              <w:rPr>
                <w:rFonts w:ascii="Times New Roman" w:hAnsi="Times New Roman" w:cs="Times New Roman"/>
                <w:sz w:val="24"/>
                <w:szCs w:val="24"/>
              </w:rPr>
            </w:pPr>
            <w:r w:rsidRPr="003C200B">
              <w:rPr>
                <w:rFonts w:ascii="Times New Roman" w:hAnsi="Times New Roman" w:cs="Times New Roman"/>
                <w:sz w:val="24"/>
                <w:szCs w:val="24"/>
              </w:rPr>
              <w:t>95,3</w:t>
            </w:r>
          </w:p>
        </w:tc>
        <w:tc>
          <w:tcPr>
            <w:tcW w:w="1531" w:type="dxa"/>
            <w:tcBorders>
              <w:left w:val="single" w:sz="4" w:space="0" w:color="auto"/>
              <w:bottom w:val="single" w:sz="4" w:space="0" w:color="auto"/>
              <w:right w:val="single" w:sz="4" w:space="0" w:color="auto"/>
            </w:tcBorders>
          </w:tcPr>
          <w:p w14:paraId="28BBD2E2" w14:textId="77777777" w:rsidR="003C200B" w:rsidRPr="003C200B" w:rsidRDefault="003C200B" w:rsidP="00EE5BB9">
            <w:pPr>
              <w:pStyle w:val="ConsPlusCell0"/>
              <w:jc w:val="center"/>
              <w:rPr>
                <w:rFonts w:ascii="Times New Roman" w:hAnsi="Times New Roman" w:cs="Times New Roman"/>
                <w:sz w:val="24"/>
                <w:szCs w:val="24"/>
              </w:rPr>
            </w:pPr>
            <w:r w:rsidRPr="003C200B">
              <w:rPr>
                <w:rFonts w:ascii="Times New Roman" w:hAnsi="Times New Roman" w:cs="Times New Roman"/>
                <w:sz w:val="24"/>
                <w:szCs w:val="24"/>
              </w:rPr>
              <w:t>95,3</w:t>
            </w:r>
          </w:p>
        </w:tc>
        <w:tc>
          <w:tcPr>
            <w:tcW w:w="1985" w:type="dxa"/>
            <w:tcBorders>
              <w:left w:val="single" w:sz="4" w:space="0" w:color="auto"/>
              <w:bottom w:val="single" w:sz="4" w:space="0" w:color="auto"/>
              <w:right w:val="single" w:sz="4" w:space="0" w:color="auto"/>
            </w:tcBorders>
          </w:tcPr>
          <w:p w14:paraId="4895E132" w14:textId="77777777" w:rsidR="003C200B" w:rsidRPr="003C200B" w:rsidRDefault="003C200B" w:rsidP="00EE5BB9">
            <w:pPr>
              <w:pStyle w:val="ConsPlusCell0"/>
              <w:jc w:val="center"/>
              <w:rPr>
                <w:rFonts w:ascii="Times New Roman" w:hAnsi="Times New Roman" w:cs="Times New Roman"/>
                <w:sz w:val="24"/>
                <w:szCs w:val="24"/>
              </w:rPr>
            </w:pPr>
            <w:r w:rsidRPr="003C200B">
              <w:rPr>
                <w:rFonts w:ascii="Times New Roman" w:hAnsi="Times New Roman" w:cs="Times New Roman"/>
                <w:sz w:val="24"/>
                <w:szCs w:val="24"/>
              </w:rPr>
              <w:t>95,2</w:t>
            </w:r>
          </w:p>
        </w:tc>
      </w:tr>
      <w:tr w:rsidR="0018796E" w14:paraId="75D19680" w14:textId="77777777" w:rsidTr="0018796E">
        <w:trPr>
          <w:cantSplit/>
          <w:trHeight w:val="302"/>
        </w:trPr>
        <w:tc>
          <w:tcPr>
            <w:tcW w:w="1985" w:type="dxa"/>
            <w:vMerge/>
            <w:tcBorders>
              <w:left w:val="single" w:sz="4" w:space="0" w:color="auto"/>
              <w:right w:val="single" w:sz="4" w:space="0" w:color="auto"/>
            </w:tcBorders>
          </w:tcPr>
          <w:p w14:paraId="7CA73DE0" w14:textId="77777777" w:rsidR="0018796E" w:rsidRPr="007709CA" w:rsidRDefault="0018796E" w:rsidP="00E97606">
            <w:pPr>
              <w:pStyle w:val="ConsPlusCell0"/>
              <w:rPr>
                <w:rFonts w:ascii="Times New Roman" w:hAnsi="Times New Roman" w:cs="Times New Roman"/>
                <w:sz w:val="24"/>
                <w:szCs w:val="24"/>
              </w:rPr>
            </w:pPr>
          </w:p>
        </w:tc>
        <w:tc>
          <w:tcPr>
            <w:tcW w:w="4820" w:type="dxa"/>
            <w:vMerge/>
            <w:tcBorders>
              <w:left w:val="single" w:sz="4" w:space="0" w:color="auto"/>
              <w:right w:val="single" w:sz="4" w:space="0" w:color="auto"/>
            </w:tcBorders>
          </w:tcPr>
          <w:p w14:paraId="36FDA4B3" w14:textId="77777777" w:rsidR="0018796E" w:rsidRPr="0018796E" w:rsidRDefault="0018796E" w:rsidP="00E97606">
            <w:pPr>
              <w:pStyle w:val="ConsPlusCell0"/>
              <w:rPr>
                <w:rFonts w:ascii="Times New Roman" w:hAnsi="Times New Roman" w:cs="Times New Roman"/>
                <w:sz w:val="24"/>
                <w:szCs w:val="24"/>
              </w:rPr>
            </w:pPr>
          </w:p>
        </w:tc>
        <w:tc>
          <w:tcPr>
            <w:tcW w:w="3544" w:type="dxa"/>
            <w:tcBorders>
              <w:left w:val="single" w:sz="4" w:space="0" w:color="auto"/>
              <w:bottom w:val="single" w:sz="4" w:space="0" w:color="auto"/>
              <w:right w:val="single" w:sz="4" w:space="0" w:color="auto"/>
            </w:tcBorders>
          </w:tcPr>
          <w:p w14:paraId="3BA43747" w14:textId="77777777" w:rsidR="0018796E" w:rsidRPr="001560FF" w:rsidRDefault="0018796E" w:rsidP="007D770D">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587" w:type="dxa"/>
            <w:tcBorders>
              <w:left w:val="single" w:sz="4" w:space="0" w:color="auto"/>
              <w:bottom w:val="single" w:sz="4" w:space="0" w:color="auto"/>
              <w:right w:val="single" w:sz="4" w:space="0" w:color="auto"/>
            </w:tcBorders>
          </w:tcPr>
          <w:p w14:paraId="25E966E0"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061C6F2D"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p w14:paraId="0BE1D5FC" w14:textId="77777777" w:rsidR="0018796E" w:rsidRDefault="0018796E"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71DAE6B5"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r>
      <w:tr w:rsidR="0018796E" w14:paraId="5E7C06C9" w14:textId="77777777" w:rsidTr="0018796E">
        <w:trPr>
          <w:cantSplit/>
          <w:trHeight w:val="302"/>
        </w:trPr>
        <w:tc>
          <w:tcPr>
            <w:tcW w:w="1985" w:type="dxa"/>
            <w:vMerge/>
            <w:tcBorders>
              <w:left w:val="single" w:sz="4" w:space="0" w:color="auto"/>
              <w:right w:val="single" w:sz="4" w:space="0" w:color="auto"/>
            </w:tcBorders>
          </w:tcPr>
          <w:p w14:paraId="0487AA4F" w14:textId="77777777" w:rsidR="0018796E" w:rsidRPr="007709CA" w:rsidRDefault="0018796E" w:rsidP="00E97606">
            <w:pPr>
              <w:pStyle w:val="ConsPlusCell0"/>
              <w:rPr>
                <w:rFonts w:ascii="Times New Roman" w:hAnsi="Times New Roman" w:cs="Times New Roman"/>
                <w:sz w:val="24"/>
                <w:szCs w:val="24"/>
              </w:rPr>
            </w:pPr>
          </w:p>
        </w:tc>
        <w:tc>
          <w:tcPr>
            <w:tcW w:w="4820" w:type="dxa"/>
            <w:vMerge/>
            <w:tcBorders>
              <w:left w:val="single" w:sz="4" w:space="0" w:color="auto"/>
              <w:right w:val="single" w:sz="4" w:space="0" w:color="auto"/>
            </w:tcBorders>
          </w:tcPr>
          <w:p w14:paraId="639D4B46" w14:textId="77777777" w:rsidR="0018796E" w:rsidRPr="0018796E" w:rsidRDefault="0018796E" w:rsidP="00E97606">
            <w:pPr>
              <w:pStyle w:val="ConsPlusCell0"/>
              <w:rPr>
                <w:rFonts w:ascii="Times New Roman" w:hAnsi="Times New Roman" w:cs="Times New Roman"/>
                <w:sz w:val="24"/>
                <w:szCs w:val="24"/>
              </w:rPr>
            </w:pPr>
          </w:p>
        </w:tc>
        <w:tc>
          <w:tcPr>
            <w:tcW w:w="3544" w:type="dxa"/>
            <w:tcBorders>
              <w:left w:val="single" w:sz="4" w:space="0" w:color="auto"/>
              <w:bottom w:val="single" w:sz="4" w:space="0" w:color="auto"/>
              <w:right w:val="single" w:sz="4" w:space="0" w:color="auto"/>
            </w:tcBorders>
          </w:tcPr>
          <w:p w14:paraId="245DAD93" w14:textId="77777777" w:rsidR="0018796E" w:rsidRPr="006E5085" w:rsidRDefault="0018796E" w:rsidP="007D770D">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587" w:type="dxa"/>
            <w:tcBorders>
              <w:left w:val="single" w:sz="4" w:space="0" w:color="auto"/>
              <w:bottom w:val="single" w:sz="4" w:space="0" w:color="auto"/>
              <w:right w:val="single" w:sz="4" w:space="0" w:color="auto"/>
            </w:tcBorders>
          </w:tcPr>
          <w:p w14:paraId="38D89E85"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69461E0B"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p w14:paraId="41FB8202" w14:textId="77777777" w:rsidR="0018796E" w:rsidRDefault="0018796E"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68B763C9"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r>
      <w:tr w:rsidR="0018796E" w14:paraId="16313C20" w14:textId="77777777" w:rsidTr="0018796E">
        <w:trPr>
          <w:cantSplit/>
          <w:trHeight w:val="302"/>
        </w:trPr>
        <w:tc>
          <w:tcPr>
            <w:tcW w:w="1985" w:type="dxa"/>
            <w:vMerge/>
            <w:tcBorders>
              <w:left w:val="single" w:sz="4" w:space="0" w:color="auto"/>
              <w:right w:val="single" w:sz="4" w:space="0" w:color="auto"/>
            </w:tcBorders>
          </w:tcPr>
          <w:p w14:paraId="571D3505" w14:textId="77777777" w:rsidR="0018796E" w:rsidRPr="007709CA" w:rsidRDefault="0018796E" w:rsidP="00E97606">
            <w:pPr>
              <w:pStyle w:val="ConsPlusCell0"/>
              <w:rPr>
                <w:rFonts w:ascii="Times New Roman" w:hAnsi="Times New Roman" w:cs="Times New Roman"/>
                <w:sz w:val="24"/>
                <w:szCs w:val="24"/>
              </w:rPr>
            </w:pPr>
          </w:p>
        </w:tc>
        <w:tc>
          <w:tcPr>
            <w:tcW w:w="4820" w:type="dxa"/>
            <w:vMerge/>
            <w:tcBorders>
              <w:left w:val="single" w:sz="4" w:space="0" w:color="auto"/>
              <w:right w:val="single" w:sz="4" w:space="0" w:color="auto"/>
            </w:tcBorders>
          </w:tcPr>
          <w:p w14:paraId="1687DF27" w14:textId="77777777" w:rsidR="0018796E" w:rsidRPr="0018796E" w:rsidRDefault="0018796E" w:rsidP="00E97606">
            <w:pPr>
              <w:pStyle w:val="ConsPlusCell0"/>
              <w:rPr>
                <w:rFonts w:ascii="Times New Roman" w:hAnsi="Times New Roman" w:cs="Times New Roman"/>
                <w:sz w:val="24"/>
                <w:szCs w:val="24"/>
              </w:rPr>
            </w:pPr>
          </w:p>
        </w:tc>
        <w:tc>
          <w:tcPr>
            <w:tcW w:w="3544" w:type="dxa"/>
            <w:tcBorders>
              <w:left w:val="single" w:sz="4" w:space="0" w:color="auto"/>
              <w:bottom w:val="single" w:sz="4" w:space="0" w:color="auto"/>
              <w:right w:val="single" w:sz="4" w:space="0" w:color="auto"/>
            </w:tcBorders>
          </w:tcPr>
          <w:p w14:paraId="7588A8F1" w14:textId="77777777" w:rsidR="0018796E" w:rsidRDefault="0018796E" w:rsidP="007D770D">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587" w:type="dxa"/>
            <w:tcBorders>
              <w:left w:val="single" w:sz="4" w:space="0" w:color="auto"/>
              <w:bottom w:val="single" w:sz="4" w:space="0" w:color="auto"/>
              <w:right w:val="single" w:sz="4" w:space="0" w:color="auto"/>
            </w:tcBorders>
          </w:tcPr>
          <w:p w14:paraId="16C61439"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48028D1F"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p w14:paraId="24ECC3DE" w14:textId="77777777" w:rsidR="0018796E" w:rsidRDefault="0018796E"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2A22DAD1"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r>
      <w:tr w:rsidR="0018796E" w14:paraId="12AF7B5C" w14:textId="77777777" w:rsidTr="0018796E">
        <w:trPr>
          <w:cantSplit/>
          <w:trHeight w:val="302"/>
        </w:trPr>
        <w:tc>
          <w:tcPr>
            <w:tcW w:w="1985" w:type="dxa"/>
            <w:vMerge/>
            <w:tcBorders>
              <w:left w:val="single" w:sz="4" w:space="0" w:color="auto"/>
              <w:right w:val="single" w:sz="4" w:space="0" w:color="auto"/>
            </w:tcBorders>
          </w:tcPr>
          <w:p w14:paraId="79DC53F0" w14:textId="77777777" w:rsidR="0018796E" w:rsidRPr="007709CA" w:rsidRDefault="0018796E" w:rsidP="00E97606">
            <w:pPr>
              <w:pStyle w:val="ConsPlusCell0"/>
              <w:rPr>
                <w:rFonts w:ascii="Times New Roman" w:hAnsi="Times New Roman" w:cs="Times New Roman"/>
                <w:sz w:val="24"/>
                <w:szCs w:val="24"/>
              </w:rPr>
            </w:pPr>
          </w:p>
        </w:tc>
        <w:tc>
          <w:tcPr>
            <w:tcW w:w="4820" w:type="dxa"/>
            <w:vMerge/>
            <w:tcBorders>
              <w:left w:val="single" w:sz="4" w:space="0" w:color="auto"/>
              <w:right w:val="single" w:sz="4" w:space="0" w:color="auto"/>
            </w:tcBorders>
          </w:tcPr>
          <w:p w14:paraId="148D26DC" w14:textId="77777777" w:rsidR="0018796E" w:rsidRPr="0018796E" w:rsidRDefault="0018796E" w:rsidP="00E97606">
            <w:pPr>
              <w:pStyle w:val="ConsPlusCell0"/>
              <w:rPr>
                <w:rFonts w:ascii="Times New Roman" w:hAnsi="Times New Roman" w:cs="Times New Roman"/>
                <w:sz w:val="24"/>
                <w:szCs w:val="24"/>
              </w:rPr>
            </w:pPr>
          </w:p>
        </w:tc>
        <w:tc>
          <w:tcPr>
            <w:tcW w:w="3544" w:type="dxa"/>
            <w:tcBorders>
              <w:left w:val="single" w:sz="4" w:space="0" w:color="auto"/>
              <w:bottom w:val="single" w:sz="4" w:space="0" w:color="auto"/>
              <w:right w:val="single" w:sz="4" w:space="0" w:color="auto"/>
            </w:tcBorders>
          </w:tcPr>
          <w:p w14:paraId="06188564" w14:textId="77777777" w:rsidR="0018796E" w:rsidRDefault="0018796E" w:rsidP="007D770D">
            <w:pPr>
              <w:pStyle w:val="ConsPlusCell0"/>
              <w:rPr>
                <w:rFonts w:ascii="Times New Roman" w:hAnsi="Times New Roman"/>
                <w:sz w:val="24"/>
                <w:szCs w:val="24"/>
              </w:rPr>
            </w:pPr>
            <w:r>
              <w:rPr>
                <w:rFonts w:ascii="Times New Roman" w:hAnsi="Times New Roman"/>
                <w:sz w:val="24"/>
                <w:szCs w:val="24"/>
              </w:rPr>
              <w:t>- бюджета района</w:t>
            </w:r>
          </w:p>
        </w:tc>
        <w:tc>
          <w:tcPr>
            <w:tcW w:w="1587" w:type="dxa"/>
            <w:tcBorders>
              <w:left w:val="single" w:sz="4" w:space="0" w:color="auto"/>
              <w:bottom w:val="single" w:sz="4" w:space="0" w:color="auto"/>
              <w:right w:val="single" w:sz="4" w:space="0" w:color="auto"/>
            </w:tcBorders>
          </w:tcPr>
          <w:p w14:paraId="75C1FB08"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2DC85A78"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p w14:paraId="7A436B1B" w14:textId="77777777" w:rsidR="0018796E" w:rsidRDefault="0018796E"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0770EFE3"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r>
      <w:tr w:rsidR="0018796E" w14:paraId="45610AF3" w14:textId="77777777" w:rsidTr="0018796E">
        <w:trPr>
          <w:cantSplit/>
          <w:trHeight w:val="391"/>
        </w:trPr>
        <w:tc>
          <w:tcPr>
            <w:tcW w:w="1985" w:type="dxa"/>
            <w:vMerge/>
            <w:tcBorders>
              <w:left w:val="single" w:sz="4" w:space="0" w:color="auto"/>
              <w:bottom w:val="single" w:sz="4" w:space="0" w:color="auto"/>
              <w:right w:val="single" w:sz="4" w:space="0" w:color="auto"/>
            </w:tcBorders>
          </w:tcPr>
          <w:p w14:paraId="711C2C1F" w14:textId="77777777" w:rsidR="0018796E" w:rsidRPr="007709CA" w:rsidRDefault="0018796E" w:rsidP="00E97606">
            <w:pPr>
              <w:pStyle w:val="ConsPlusCell0"/>
              <w:rPr>
                <w:rFonts w:ascii="Times New Roman" w:hAnsi="Times New Roman" w:cs="Times New Roman"/>
                <w:sz w:val="24"/>
                <w:szCs w:val="24"/>
              </w:rPr>
            </w:pPr>
          </w:p>
        </w:tc>
        <w:tc>
          <w:tcPr>
            <w:tcW w:w="4820" w:type="dxa"/>
            <w:vMerge/>
            <w:tcBorders>
              <w:left w:val="single" w:sz="4" w:space="0" w:color="auto"/>
              <w:bottom w:val="single" w:sz="4" w:space="0" w:color="auto"/>
              <w:right w:val="single" w:sz="4" w:space="0" w:color="auto"/>
            </w:tcBorders>
          </w:tcPr>
          <w:p w14:paraId="60D587D6" w14:textId="77777777" w:rsidR="0018796E" w:rsidRPr="0018796E" w:rsidRDefault="0018796E" w:rsidP="00E97606">
            <w:pPr>
              <w:pStyle w:val="ConsPlusCell0"/>
              <w:rPr>
                <w:rFonts w:ascii="Times New Roman" w:hAnsi="Times New Roman" w:cs="Times New Roman"/>
                <w:sz w:val="24"/>
                <w:szCs w:val="24"/>
              </w:rPr>
            </w:pPr>
          </w:p>
        </w:tc>
        <w:tc>
          <w:tcPr>
            <w:tcW w:w="3544" w:type="dxa"/>
            <w:tcBorders>
              <w:left w:val="single" w:sz="4" w:space="0" w:color="auto"/>
              <w:bottom w:val="single" w:sz="4" w:space="0" w:color="auto"/>
              <w:right w:val="single" w:sz="4" w:space="0" w:color="auto"/>
            </w:tcBorders>
          </w:tcPr>
          <w:p w14:paraId="7AC91034" w14:textId="77777777" w:rsidR="0018796E" w:rsidRDefault="0018796E" w:rsidP="007D770D">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87" w:type="dxa"/>
            <w:tcBorders>
              <w:left w:val="single" w:sz="4" w:space="0" w:color="auto"/>
              <w:bottom w:val="single" w:sz="4" w:space="0" w:color="auto"/>
              <w:right w:val="single" w:sz="4" w:space="0" w:color="auto"/>
            </w:tcBorders>
          </w:tcPr>
          <w:p w14:paraId="0E7F9793"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4FE69F78"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p w14:paraId="5D8099DB" w14:textId="77777777" w:rsidR="0018796E" w:rsidRDefault="0018796E"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299B498A"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r>
      <w:tr w:rsidR="003C200B" w14:paraId="0ACAC88F" w14:textId="77777777" w:rsidTr="0018796E">
        <w:trPr>
          <w:cantSplit/>
          <w:trHeight w:val="391"/>
        </w:trPr>
        <w:tc>
          <w:tcPr>
            <w:tcW w:w="1985" w:type="dxa"/>
            <w:vMerge w:val="restart"/>
            <w:tcBorders>
              <w:left w:val="single" w:sz="4" w:space="0" w:color="auto"/>
              <w:right w:val="single" w:sz="4" w:space="0" w:color="auto"/>
            </w:tcBorders>
          </w:tcPr>
          <w:p w14:paraId="36EDE19F" w14:textId="77777777" w:rsidR="003C200B" w:rsidRPr="00507412" w:rsidRDefault="003C200B" w:rsidP="00207AAF">
            <w:pPr>
              <w:spacing w:line="228" w:lineRule="auto"/>
              <w:jc w:val="center"/>
              <w:rPr>
                <w:color w:val="000000"/>
                <w:kern w:val="2"/>
                <w:sz w:val="24"/>
                <w:szCs w:val="24"/>
              </w:rPr>
            </w:pPr>
            <w:r w:rsidRPr="00507412">
              <w:rPr>
                <w:color w:val="000000"/>
                <w:kern w:val="2"/>
                <w:sz w:val="24"/>
                <w:szCs w:val="24"/>
              </w:rPr>
              <w:t>Основное меропри</w:t>
            </w:r>
            <w:r w:rsidRPr="00507412">
              <w:rPr>
                <w:color w:val="000000"/>
                <w:kern w:val="2"/>
                <w:sz w:val="24"/>
                <w:szCs w:val="24"/>
              </w:rPr>
              <w:t>я</w:t>
            </w:r>
            <w:r w:rsidRPr="00507412">
              <w:rPr>
                <w:color w:val="000000"/>
                <w:kern w:val="2"/>
                <w:sz w:val="24"/>
                <w:szCs w:val="24"/>
              </w:rPr>
              <w:t>тие 2</w:t>
            </w:r>
          </w:p>
        </w:tc>
        <w:tc>
          <w:tcPr>
            <w:tcW w:w="4820" w:type="dxa"/>
            <w:vMerge w:val="restart"/>
            <w:tcBorders>
              <w:left w:val="single" w:sz="4" w:space="0" w:color="auto"/>
              <w:right w:val="single" w:sz="4" w:space="0" w:color="auto"/>
            </w:tcBorders>
          </w:tcPr>
          <w:p w14:paraId="5EF56654" w14:textId="77777777" w:rsidR="003C200B" w:rsidRPr="0018796E" w:rsidRDefault="003C200B" w:rsidP="00207AAF">
            <w:pPr>
              <w:outlineLvl w:val="0"/>
              <w:rPr>
                <w:sz w:val="24"/>
                <w:szCs w:val="24"/>
              </w:rPr>
            </w:pPr>
            <w:r w:rsidRPr="0018796E">
              <w:rPr>
                <w:sz w:val="24"/>
                <w:szCs w:val="24"/>
              </w:rPr>
              <w:t>Организации временного труд</w:t>
            </w:r>
            <w:r w:rsidRPr="0018796E">
              <w:rPr>
                <w:sz w:val="24"/>
                <w:szCs w:val="24"/>
              </w:rPr>
              <w:t>о</w:t>
            </w:r>
            <w:r w:rsidRPr="0018796E">
              <w:rPr>
                <w:sz w:val="24"/>
                <w:szCs w:val="24"/>
              </w:rPr>
              <w:t>устройства:</w:t>
            </w:r>
          </w:p>
          <w:p w14:paraId="07638EFE" w14:textId="77777777" w:rsidR="003C200B" w:rsidRPr="0018796E" w:rsidRDefault="003C200B" w:rsidP="00207AAF">
            <w:pPr>
              <w:outlineLvl w:val="0"/>
              <w:rPr>
                <w:sz w:val="24"/>
                <w:szCs w:val="24"/>
              </w:rPr>
            </w:pPr>
            <w:r w:rsidRPr="0018796E">
              <w:rPr>
                <w:sz w:val="24"/>
                <w:szCs w:val="24"/>
              </w:rPr>
              <w:t>несовершеннолетних граждан в во</w:t>
            </w:r>
            <w:r w:rsidRPr="0018796E">
              <w:rPr>
                <w:sz w:val="24"/>
                <w:szCs w:val="24"/>
              </w:rPr>
              <w:t>з</w:t>
            </w:r>
            <w:r w:rsidRPr="0018796E">
              <w:rPr>
                <w:sz w:val="24"/>
                <w:szCs w:val="24"/>
              </w:rPr>
              <w:t>расте от 14 до 18 лет в свободное от учебы время;</w:t>
            </w:r>
          </w:p>
        </w:tc>
        <w:tc>
          <w:tcPr>
            <w:tcW w:w="3544" w:type="dxa"/>
            <w:tcBorders>
              <w:left w:val="single" w:sz="4" w:space="0" w:color="auto"/>
              <w:bottom w:val="single" w:sz="4" w:space="0" w:color="auto"/>
              <w:right w:val="single" w:sz="4" w:space="0" w:color="auto"/>
            </w:tcBorders>
          </w:tcPr>
          <w:p w14:paraId="11715E06" w14:textId="77777777" w:rsidR="003C200B" w:rsidRDefault="003C200B" w:rsidP="007D770D">
            <w:pPr>
              <w:pStyle w:val="ConsPlusCell0"/>
              <w:rPr>
                <w:rFonts w:ascii="Times New Roman" w:hAnsi="Times New Roman"/>
                <w:sz w:val="24"/>
                <w:szCs w:val="24"/>
              </w:rPr>
            </w:pPr>
            <w:r>
              <w:rPr>
                <w:rFonts w:ascii="Times New Roman" w:hAnsi="Times New Roman"/>
                <w:sz w:val="24"/>
                <w:szCs w:val="24"/>
              </w:rPr>
              <w:t xml:space="preserve">всего                 </w:t>
            </w:r>
          </w:p>
        </w:tc>
        <w:tc>
          <w:tcPr>
            <w:tcW w:w="1587" w:type="dxa"/>
            <w:tcBorders>
              <w:left w:val="single" w:sz="4" w:space="0" w:color="auto"/>
              <w:bottom w:val="single" w:sz="4" w:space="0" w:color="auto"/>
              <w:right w:val="single" w:sz="4" w:space="0" w:color="auto"/>
            </w:tcBorders>
          </w:tcPr>
          <w:p w14:paraId="4530C50D" w14:textId="77777777" w:rsidR="003C200B" w:rsidRPr="003C200B" w:rsidRDefault="003C200B" w:rsidP="00EE5BB9">
            <w:pPr>
              <w:pStyle w:val="ConsPlusCell0"/>
              <w:jc w:val="center"/>
              <w:rPr>
                <w:rFonts w:ascii="Times New Roman" w:hAnsi="Times New Roman" w:cs="Times New Roman"/>
                <w:sz w:val="24"/>
                <w:szCs w:val="24"/>
              </w:rPr>
            </w:pPr>
            <w:r w:rsidRPr="003C200B">
              <w:rPr>
                <w:rFonts w:ascii="Times New Roman" w:hAnsi="Times New Roman" w:cs="Times New Roman"/>
                <w:sz w:val="24"/>
                <w:szCs w:val="24"/>
              </w:rPr>
              <w:t>19,6</w:t>
            </w:r>
          </w:p>
        </w:tc>
        <w:tc>
          <w:tcPr>
            <w:tcW w:w="1531" w:type="dxa"/>
            <w:tcBorders>
              <w:left w:val="single" w:sz="4" w:space="0" w:color="auto"/>
              <w:bottom w:val="single" w:sz="4" w:space="0" w:color="auto"/>
              <w:right w:val="single" w:sz="4" w:space="0" w:color="auto"/>
            </w:tcBorders>
          </w:tcPr>
          <w:p w14:paraId="7B045863" w14:textId="77777777" w:rsidR="003C200B" w:rsidRPr="003C200B" w:rsidRDefault="003C200B" w:rsidP="00EE5BB9">
            <w:pPr>
              <w:pStyle w:val="ConsPlusCell0"/>
              <w:jc w:val="center"/>
              <w:rPr>
                <w:rFonts w:ascii="Times New Roman" w:hAnsi="Times New Roman" w:cs="Times New Roman"/>
                <w:sz w:val="24"/>
                <w:szCs w:val="24"/>
              </w:rPr>
            </w:pPr>
            <w:r w:rsidRPr="003C200B">
              <w:rPr>
                <w:rFonts w:ascii="Times New Roman" w:hAnsi="Times New Roman" w:cs="Times New Roman"/>
                <w:sz w:val="24"/>
                <w:szCs w:val="24"/>
              </w:rPr>
              <w:t>19,6</w:t>
            </w:r>
          </w:p>
        </w:tc>
        <w:tc>
          <w:tcPr>
            <w:tcW w:w="1985" w:type="dxa"/>
            <w:tcBorders>
              <w:left w:val="single" w:sz="4" w:space="0" w:color="auto"/>
              <w:bottom w:val="single" w:sz="4" w:space="0" w:color="auto"/>
              <w:right w:val="single" w:sz="4" w:space="0" w:color="auto"/>
            </w:tcBorders>
          </w:tcPr>
          <w:p w14:paraId="70BFD7E8" w14:textId="77777777" w:rsidR="003C200B" w:rsidRPr="003C200B" w:rsidRDefault="003C200B" w:rsidP="00EE5BB9">
            <w:pPr>
              <w:pStyle w:val="ConsPlusCell0"/>
              <w:jc w:val="center"/>
              <w:rPr>
                <w:rFonts w:ascii="Times New Roman" w:hAnsi="Times New Roman" w:cs="Times New Roman"/>
                <w:sz w:val="24"/>
                <w:szCs w:val="24"/>
              </w:rPr>
            </w:pPr>
            <w:r w:rsidRPr="003C200B">
              <w:rPr>
                <w:rFonts w:ascii="Times New Roman" w:hAnsi="Times New Roman" w:cs="Times New Roman"/>
                <w:sz w:val="24"/>
                <w:szCs w:val="24"/>
              </w:rPr>
              <w:t>19,5</w:t>
            </w:r>
          </w:p>
        </w:tc>
      </w:tr>
      <w:tr w:rsidR="003C200B" w14:paraId="3735E435" w14:textId="77777777" w:rsidTr="0018796E">
        <w:trPr>
          <w:cantSplit/>
          <w:trHeight w:val="391"/>
        </w:trPr>
        <w:tc>
          <w:tcPr>
            <w:tcW w:w="1985" w:type="dxa"/>
            <w:vMerge/>
            <w:tcBorders>
              <w:left w:val="single" w:sz="4" w:space="0" w:color="auto"/>
              <w:right w:val="single" w:sz="4" w:space="0" w:color="auto"/>
            </w:tcBorders>
          </w:tcPr>
          <w:p w14:paraId="207CD15F" w14:textId="77777777" w:rsidR="003C200B" w:rsidRPr="004A1DD2" w:rsidRDefault="003C200B" w:rsidP="00E97606">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6F78DE8F" w14:textId="77777777" w:rsidR="003C200B" w:rsidRPr="004A1DD2" w:rsidRDefault="003C200B"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AFF04DF" w14:textId="77777777" w:rsidR="003C200B" w:rsidRDefault="003C200B" w:rsidP="007D770D">
            <w:pPr>
              <w:pStyle w:val="ConsPlusCell0"/>
              <w:rPr>
                <w:rFonts w:ascii="Times New Roman" w:hAnsi="Times New Roman"/>
                <w:sz w:val="24"/>
                <w:szCs w:val="24"/>
              </w:rPr>
            </w:pPr>
            <w:r>
              <w:rPr>
                <w:rFonts w:ascii="Times New Roman" w:hAnsi="Times New Roman"/>
                <w:sz w:val="24"/>
                <w:szCs w:val="24"/>
              </w:rPr>
              <w:t xml:space="preserve">местный бюджет </w:t>
            </w:r>
          </w:p>
        </w:tc>
        <w:tc>
          <w:tcPr>
            <w:tcW w:w="1587" w:type="dxa"/>
            <w:tcBorders>
              <w:left w:val="single" w:sz="4" w:space="0" w:color="auto"/>
              <w:bottom w:val="single" w:sz="4" w:space="0" w:color="auto"/>
              <w:right w:val="single" w:sz="4" w:space="0" w:color="auto"/>
            </w:tcBorders>
          </w:tcPr>
          <w:p w14:paraId="746A884B" w14:textId="77777777" w:rsidR="003C200B" w:rsidRPr="003C200B" w:rsidRDefault="003C200B" w:rsidP="00EE5BB9">
            <w:pPr>
              <w:pStyle w:val="ConsPlusCell0"/>
              <w:jc w:val="center"/>
              <w:rPr>
                <w:rFonts w:ascii="Times New Roman" w:hAnsi="Times New Roman" w:cs="Times New Roman"/>
                <w:sz w:val="24"/>
                <w:szCs w:val="24"/>
              </w:rPr>
            </w:pPr>
            <w:r w:rsidRPr="003C200B">
              <w:rPr>
                <w:rFonts w:ascii="Times New Roman" w:hAnsi="Times New Roman" w:cs="Times New Roman"/>
                <w:sz w:val="24"/>
                <w:szCs w:val="24"/>
              </w:rPr>
              <w:t>19,6</w:t>
            </w:r>
          </w:p>
        </w:tc>
        <w:tc>
          <w:tcPr>
            <w:tcW w:w="1531" w:type="dxa"/>
            <w:tcBorders>
              <w:left w:val="single" w:sz="4" w:space="0" w:color="auto"/>
              <w:bottom w:val="single" w:sz="4" w:space="0" w:color="auto"/>
              <w:right w:val="single" w:sz="4" w:space="0" w:color="auto"/>
            </w:tcBorders>
          </w:tcPr>
          <w:p w14:paraId="35FBA8AC" w14:textId="77777777" w:rsidR="003C200B" w:rsidRPr="003C200B" w:rsidRDefault="003C200B" w:rsidP="00EE5BB9">
            <w:pPr>
              <w:pStyle w:val="ConsPlusCell0"/>
              <w:jc w:val="center"/>
              <w:rPr>
                <w:rFonts w:ascii="Times New Roman" w:hAnsi="Times New Roman" w:cs="Times New Roman"/>
                <w:sz w:val="24"/>
                <w:szCs w:val="24"/>
              </w:rPr>
            </w:pPr>
            <w:r w:rsidRPr="003C200B">
              <w:rPr>
                <w:rFonts w:ascii="Times New Roman" w:hAnsi="Times New Roman" w:cs="Times New Roman"/>
                <w:sz w:val="24"/>
                <w:szCs w:val="24"/>
              </w:rPr>
              <w:t>19,6</w:t>
            </w:r>
          </w:p>
        </w:tc>
        <w:tc>
          <w:tcPr>
            <w:tcW w:w="1985" w:type="dxa"/>
            <w:tcBorders>
              <w:left w:val="single" w:sz="4" w:space="0" w:color="auto"/>
              <w:bottom w:val="single" w:sz="4" w:space="0" w:color="auto"/>
              <w:right w:val="single" w:sz="4" w:space="0" w:color="auto"/>
            </w:tcBorders>
          </w:tcPr>
          <w:p w14:paraId="1282990B" w14:textId="77777777" w:rsidR="003C200B" w:rsidRPr="003C200B" w:rsidRDefault="003C200B" w:rsidP="00EE5BB9">
            <w:pPr>
              <w:pStyle w:val="ConsPlusCell0"/>
              <w:jc w:val="center"/>
              <w:rPr>
                <w:rFonts w:ascii="Times New Roman" w:hAnsi="Times New Roman" w:cs="Times New Roman"/>
                <w:sz w:val="24"/>
                <w:szCs w:val="24"/>
              </w:rPr>
            </w:pPr>
            <w:r w:rsidRPr="003C200B">
              <w:rPr>
                <w:rFonts w:ascii="Times New Roman" w:hAnsi="Times New Roman" w:cs="Times New Roman"/>
                <w:sz w:val="24"/>
                <w:szCs w:val="24"/>
              </w:rPr>
              <w:t>19,5</w:t>
            </w:r>
          </w:p>
        </w:tc>
      </w:tr>
      <w:tr w:rsidR="0018796E" w14:paraId="6BF6D8A7" w14:textId="77777777" w:rsidTr="0018796E">
        <w:trPr>
          <w:cantSplit/>
          <w:trHeight w:val="391"/>
        </w:trPr>
        <w:tc>
          <w:tcPr>
            <w:tcW w:w="1985" w:type="dxa"/>
            <w:vMerge/>
            <w:tcBorders>
              <w:left w:val="single" w:sz="4" w:space="0" w:color="auto"/>
              <w:right w:val="single" w:sz="4" w:space="0" w:color="auto"/>
            </w:tcBorders>
          </w:tcPr>
          <w:p w14:paraId="29809B59" w14:textId="77777777" w:rsidR="0018796E" w:rsidRPr="004A1DD2" w:rsidRDefault="0018796E" w:rsidP="00E97606">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45D473DB" w14:textId="77777777" w:rsidR="0018796E" w:rsidRPr="004A1DD2" w:rsidRDefault="0018796E"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026D8030" w14:textId="77777777" w:rsidR="0018796E" w:rsidRPr="001560FF" w:rsidRDefault="0018796E" w:rsidP="007D770D">
            <w:pPr>
              <w:pStyle w:val="ConsPlusCell0"/>
              <w:rPr>
                <w:rFonts w:ascii="Times New Roman" w:hAnsi="Times New Roman"/>
                <w:sz w:val="24"/>
                <w:szCs w:val="24"/>
              </w:rPr>
            </w:pPr>
            <w:r>
              <w:rPr>
                <w:rFonts w:ascii="Times New Roman" w:hAnsi="Times New Roman"/>
                <w:sz w:val="24"/>
                <w:szCs w:val="24"/>
              </w:rPr>
              <w:t xml:space="preserve">безвозмездные поступления в местный бюджет, </w:t>
            </w:r>
            <w:r w:rsidRPr="001560FF">
              <w:rPr>
                <w:rFonts w:ascii="Times New Roman" w:hAnsi="Times New Roman"/>
                <w:sz w:val="24"/>
                <w:szCs w:val="24"/>
              </w:rPr>
              <w:t>&lt;2&gt;</w:t>
            </w:r>
          </w:p>
        </w:tc>
        <w:tc>
          <w:tcPr>
            <w:tcW w:w="1587" w:type="dxa"/>
            <w:tcBorders>
              <w:left w:val="single" w:sz="4" w:space="0" w:color="auto"/>
              <w:bottom w:val="single" w:sz="4" w:space="0" w:color="auto"/>
              <w:right w:val="single" w:sz="4" w:space="0" w:color="auto"/>
            </w:tcBorders>
          </w:tcPr>
          <w:p w14:paraId="3DDB6CEE"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25EEC8D9"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p w14:paraId="549BE3E7" w14:textId="77777777" w:rsidR="0018796E" w:rsidRDefault="0018796E"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7B830229"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r>
      <w:tr w:rsidR="0018796E" w14:paraId="1690A885" w14:textId="77777777" w:rsidTr="0018796E">
        <w:trPr>
          <w:cantSplit/>
          <w:trHeight w:val="391"/>
        </w:trPr>
        <w:tc>
          <w:tcPr>
            <w:tcW w:w="1985" w:type="dxa"/>
            <w:vMerge/>
            <w:tcBorders>
              <w:left w:val="single" w:sz="4" w:space="0" w:color="auto"/>
              <w:right w:val="single" w:sz="4" w:space="0" w:color="auto"/>
            </w:tcBorders>
          </w:tcPr>
          <w:p w14:paraId="77E25EF3" w14:textId="77777777" w:rsidR="0018796E" w:rsidRPr="004A1DD2" w:rsidRDefault="0018796E" w:rsidP="00E97606">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426179DA" w14:textId="77777777" w:rsidR="0018796E" w:rsidRPr="004A1DD2" w:rsidRDefault="0018796E"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308C777D" w14:textId="77777777" w:rsidR="0018796E" w:rsidRPr="006E5085" w:rsidRDefault="0018796E" w:rsidP="007D770D">
            <w:pPr>
              <w:pStyle w:val="ConsPlusCell0"/>
              <w:rPr>
                <w:rFonts w:ascii="Times New Roman" w:hAnsi="Times New Roman"/>
                <w:i/>
                <w:sz w:val="24"/>
                <w:szCs w:val="24"/>
              </w:rPr>
            </w:pPr>
            <w:r w:rsidRPr="006E5085">
              <w:rPr>
                <w:rFonts w:ascii="Times New Roman" w:hAnsi="Times New Roman"/>
                <w:i/>
                <w:sz w:val="24"/>
                <w:szCs w:val="24"/>
              </w:rPr>
              <w:t>в том числе за счет средств:</w:t>
            </w:r>
          </w:p>
        </w:tc>
        <w:tc>
          <w:tcPr>
            <w:tcW w:w="1587" w:type="dxa"/>
            <w:tcBorders>
              <w:left w:val="single" w:sz="4" w:space="0" w:color="auto"/>
              <w:bottom w:val="single" w:sz="4" w:space="0" w:color="auto"/>
              <w:right w:val="single" w:sz="4" w:space="0" w:color="auto"/>
            </w:tcBorders>
          </w:tcPr>
          <w:p w14:paraId="17D0C157"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3E95F2A8"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p w14:paraId="198AFEE2" w14:textId="77777777" w:rsidR="0018796E" w:rsidRDefault="0018796E"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0460F481"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r>
      <w:tr w:rsidR="0018796E" w14:paraId="492DC773" w14:textId="77777777" w:rsidTr="0018796E">
        <w:trPr>
          <w:cantSplit/>
          <w:trHeight w:val="391"/>
        </w:trPr>
        <w:tc>
          <w:tcPr>
            <w:tcW w:w="1985" w:type="dxa"/>
            <w:vMerge/>
            <w:tcBorders>
              <w:left w:val="single" w:sz="4" w:space="0" w:color="auto"/>
              <w:right w:val="single" w:sz="4" w:space="0" w:color="auto"/>
            </w:tcBorders>
          </w:tcPr>
          <w:p w14:paraId="469DBDDF" w14:textId="77777777" w:rsidR="0018796E" w:rsidRPr="004A1DD2" w:rsidRDefault="0018796E" w:rsidP="00E97606">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2C89FFC3" w14:textId="77777777" w:rsidR="0018796E" w:rsidRPr="004A1DD2" w:rsidRDefault="0018796E"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452596F5" w14:textId="77777777" w:rsidR="0018796E" w:rsidRDefault="0018796E" w:rsidP="007D770D">
            <w:pPr>
              <w:pStyle w:val="ConsPlusCell0"/>
              <w:rPr>
                <w:rFonts w:ascii="Times New Roman" w:hAnsi="Times New Roman"/>
                <w:sz w:val="24"/>
                <w:szCs w:val="24"/>
              </w:rPr>
            </w:pPr>
            <w:r>
              <w:rPr>
                <w:rFonts w:ascii="Times New Roman" w:hAnsi="Times New Roman"/>
                <w:sz w:val="24"/>
                <w:szCs w:val="24"/>
              </w:rPr>
              <w:t xml:space="preserve">- областного бюджета </w:t>
            </w:r>
          </w:p>
        </w:tc>
        <w:tc>
          <w:tcPr>
            <w:tcW w:w="1587" w:type="dxa"/>
            <w:tcBorders>
              <w:left w:val="single" w:sz="4" w:space="0" w:color="auto"/>
              <w:bottom w:val="single" w:sz="4" w:space="0" w:color="auto"/>
              <w:right w:val="single" w:sz="4" w:space="0" w:color="auto"/>
            </w:tcBorders>
          </w:tcPr>
          <w:p w14:paraId="4E1D1AE8"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4D9E1152"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p w14:paraId="440B44DD" w14:textId="77777777" w:rsidR="0018796E" w:rsidRDefault="0018796E"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7F5DB676"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r>
      <w:tr w:rsidR="0018796E" w14:paraId="064FC021" w14:textId="77777777" w:rsidTr="0018796E">
        <w:trPr>
          <w:cantSplit/>
          <w:trHeight w:val="391"/>
        </w:trPr>
        <w:tc>
          <w:tcPr>
            <w:tcW w:w="1985" w:type="dxa"/>
            <w:vMerge/>
            <w:tcBorders>
              <w:left w:val="single" w:sz="4" w:space="0" w:color="auto"/>
              <w:right w:val="single" w:sz="4" w:space="0" w:color="auto"/>
            </w:tcBorders>
          </w:tcPr>
          <w:p w14:paraId="7C4966E8" w14:textId="77777777" w:rsidR="0018796E" w:rsidRPr="004A1DD2" w:rsidRDefault="0018796E" w:rsidP="00E97606">
            <w:pPr>
              <w:pStyle w:val="ConsPlusCell0"/>
              <w:rPr>
                <w:rFonts w:ascii="Times New Roman" w:hAnsi="Times New Roman"/>
                <w:sz w:val="24"/>
                <w:szCs w:val="24"/>
              </w:rPr>
            </w:pPr>
          </w:p>
        </w:tc>
        <w:tc>
          <w:tcPr>
            <w:tcW w:w="4820" w:type="dxa"/>
            <w:vMerge/>
            <w:tcBorders>
              <w:left w:val="single" w:sz="4" w:space="0" w:color="auto"/>
              <w:right w:val="single" w:sz="4" w:space="0" w:color="auto"/>
            </w:tcBorders>
          </w:tcPr>
          <w:p w14:paraId="26FDD435" w14:textId="77777777" w:rsidR="0018796E" w:rsidRPr="004A1DD2" w:rsidRDefault="0018796E"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72C2CDE4" w14:textId="77777777" w:rsidR="0018796E" w:rsidRDefault="0018796E" w:rsidP="007D770D">
            <w:pPr>
              <w:pStyle w:val="ConsPlusCell0"/>
              <w:rPr>
                <w:rFonts w:ascii="Times New Roman" w:hAnsi="Times New Roman"/>
                <w:sz w:val="24"/>
                <w:szCs w:val="24"/>
              </w:rPr>
            </w:pPr>
            <w:r>
              <w:rPr>
                <w:rFonts w:ascii="Times New Roman" w:hAnsi="Times New Roman"/>
                <w:sz w:val="24"/>
                <w:szCs w:val="24"/>
              </w:rPr>
              <w:t>- бюджета района</w:t>
            </w:r>
          </w:p>
        </w:tc>
        <w:tc>
          <w:tcPr>
            <w:tcW w:w="1587" w:type="dxa"/>
            <w:tcBorders>
              <w:left w:val="single" w:sz="4" w:space="0" w:color="auto"/>
              <w:bottom w:val="single" w:sz="4" w:space="0" w:color="auto"/>
              <w:right w:val="single" w:sz="4" w:space="0" w:color="auto"/>
            </w:tcBorders>
          </w:tcPr>
          <w:p w14:paraId="36619F76"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5A2F409E"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p w14:paraId="61CEC390" w14:textId="77777777" w:rsidR="0018796E" w:rsidRDefault="0018796E"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5431672B"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r>
      <w:tr w:rsidR="0018796E" w14:paraId="27F5E08F" w14:textId="77777777" w:rsidTr="0018796E">
        <w:trPr>
          <w:cantSplit/>
          <w:trHeight w:val="391"/>
        </w:trPr>
        <w:tc>
          <w:tcPr>
            <w:tcW w:w="1985" w:type="dxa"/>
            <w:vMerge/>
            <w:tcBorders>
              <w:left w:val="single" w:sz="4" w:space="0" w:color="auto"/>
              <w:bottom w:val="single" w:sz="4" w:space="0" w:color="auto"/>
              <w:right w:val="single" w:sz="4" w:space="0" w:color="auto"/>
            </w:tcBorders>
          </w:tcPr>
          <w:p w14:paraId="3C8A6DDB" w14:textId="77777777" w:rsidR="0018796E" w:rsidRPr="004A1DD2" w:rsidRDefault="0018796E" w:rsidP="00E97606">
            <w:pPr>
              <w:pStyle w:val="ConsPlusCell0"/>
              <w:rPr>
                <w:rFonts w:ascii="Times New Roman" w:hAnsi="Times New Roman"/>
                <w:sz w:val="24"/>
                <w:szCs w:val="24"/>
              </w:rPr>
            </w:pPr>
          </w:p>
        </w:tc>
        <w:tc>
          <w:tcPr>
            <w:tcW w:w="4820" w:type="dxa"/>
            <w:vMerge/>
            <w:tcBorders>
              <w:left w:val="single" w:sz="4" w:space="0" w:color="auto"/>
              <w:bottom w:val="single" w:sz="4" w:space="0" w:color="auto"/>
              <w:right w:val="single" w:sz="4" w:space="0" w:color="auto"/>
            </w:tcBorders>
          </w:tcPr>
          <w:p w14:paraId="25A5496B" w14:textId="77777777" w:rsidR="0018796E" w:rsidRPr="004A1DD2" w:rsidRDefault="0018796E" w:rsidP="00E97606">
            <w:pPr>
              <w:pStyle w:val="ConsPlusCell0"/>
              <w:rPr>
                <w:rFonts w:ascii="Times New Roman" w:hAnsi="Times New Roman"/>
                <w:sz w:val="24"/>
                <w:szCs w:val="24"/>
              </w:rPr>
            </w:pPr>
          </w:p>
        </w:tc>
        <w:tc>
          <w:tcPr>
            <w:tcW w:w="3544" w:type="dxa"/>
            <w:tcBorders>
              <w:left w:val="single" w:sz="4" w:space="0" w:color="auto"/>
              <w:bottom w:val="single" w:sz="4" w:space="0" w:color="auto"/>
              <w:right w:val="single" w:sz="4" w:space="0" w:color="auto"/>
            </w:tcBorders>
          </w:tcPr>
          <w:p w14:paraId="50FE6610" w14:textId="77777777" w:rsidR="0018796E" w:rsidRDefault="0018796E" w:rsidP="007D770D">
            <w:pPr>
              <w:pStyle w:val="ConsPlusCell0"/>
              <w:rPr>
                <w:rFonts w:ascii="Times New Roman" w:hAnsi="Times New Roman"/>
                <w:sz w:val="24"/>
                <w:szCs w:val="24"/>
              </w:rPr>
            </w:pPr>
            <w:r>
              <w:rPr>
                <w:rFonts w:ascii="Times New Roman" w:hAnsi="Times New Roman"/>
                <w:sz w:val="24"/>
                <w:szCs w:val="24"/>
              </w:rPr>
              <w:t>внебюджетные источники</w:t>
            </w:r>
          </w:p>
        </w:tc>
        <w:tc>
          <w:tcPr>
            <w:tcW w:w="1587" w:type="dxa"/>
            <w:tcBorders>
              <w:left w:val="single" w:sz="4" w:space="0" w:color="auto"/>
              <w:bottom w:val="single" w:sz="4" w:space="0" w:color="auto"/>
              <w:right w:val="single" w:sz="4" w:space="0" w:color="auto"/>
            </w:tcBorders>
          </w:tcPr>
          <w:p w14:paraId="4A9E45A2"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c>
          <w:tcPr>
            <w:tcW w:w="1531" w:type="dxa"/>
            <w:tcBorders>
              <w:left w:val="single" w:sz="4" w:space="0" w:color="auto"/>
              <w:bottom w:val="single" w:sz="4" w:space="0" w:color="auto"/>
              <w:right w:val="single" w:sz="4" w:space="0" w:color="auto"/>
            </w:tcBorders>
          </w:tcPr>
          <w:p w14:paraId="34E23F2E"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p w14:paraId="669E8DB1" w14:textId="77777777" w:rsidR="0018796E" w:rsidRDefault="0018796E" w:rsidP="007D770D">
            <w:pPr>
              <w:pStyle w:val="ConsPlusCell0"/>
              <w:jc w:val="center"/>
              <w:rPr>
                <w:rFonts w:ascii="Times New Roman" w:hAnsi="Times New Roman"/>
                <w:sz w:val="24"/>
                <w:szCs w:val="24"/>
              </w:rPr>
            </w:pPr>
          </w:p>
        </w:tc>
        <w:tc>
          <w:tcPr>
            <w:tcW w:w="1985" w:type="dxa"/>
            <w:tcBorders>
              <w:left w:val="single" w:sz="4" w:space="0" w:color="auto"/>
              <w:bottom w:val="single" w:sz="4" w:space="0" w:color="auto"/>
              <w:right w:val="single" w:sz="4" w:space="0" w:color="auto"/>
            </w:tcBorders>
          </w:tcPr>
          <w:p w14:paraId="6BAEB22A" w14:textId="77777777" w:rsidR="0018796E" w:rsidRDefault="0018796E" w:rsidP="007D770D">
            <w:pPr>
              <w:pStyle w:val="ConsPlusCell0"/>
              <w:jc w:val="center"/>
              <w:rPr>
                <w:rFonts w:ascii="Times New Roman" w:hAnsi="Times New Roman"/>
                <w:sz w:val="24"/>
                <w:szCs w:val="24"/>
              </w:rPr>
            </w:pPr>
            <w:r>
              <w:rPr>
                <w:rFonts w:ascii="Times New Roman" w:hAnsi="Times New Roman"/>
                <w:sz w:val="24"/>
                <w:szCs w:val="24"/>
              </w:rPr>
              <w:t>-</w:t>
            </w:r>
          </w:p>
        </w:tc>
      </w:tr>
    </w:tbl>
    <w:p w14:paraId="1EB485A0" w14:textId="77777777" w:rsidR="00CC1053" w:rsidRPr="0093771B" w:rsidRDefault="00366476" w:rsidP="00CC1053">
      <w:pPr>
        <w:widowControl w:val="0"/>
        <w:autoSpaceDE w:val="0"/>
        <w:autoSpaceDN w:val="0"/>
        <w:adjustRightInd w:val="0"/>
        <w:ind w:right="422"/>
        <w:jc w:val="both"/>
        <w:outlineLvl w:val="2"/>
        <w:rPr>
          <w:bCs/>
          <w:color w:val="000000"/>
          <w:sz w:val="24"/>
          <w:szCs w:val="24"/>
        </w:rPr>
      </w:pPr>
      <w:r>
        <w:rPr>
          <w:sz w:val="28"/>
          <w:szCs w:val="28"/>
        </w:rPr>
        <w:t xml:space="preserve"> </w:t>
      </w:r>
      <w:r w:rsidR="00CC1053" w:rsidRPr="0093771B">
        <w:rPr>
          <w:bCs/>
          <w:color w:val="000000"/>
          <w:sz w:val="24"/>
          <w:szCs w:val="24"/>
        </w:rPr>
        <w:t>&lt;1&gt; В соответствии с бюджетной отчетностью на 1 января текущего финансового года.</w:t>
      </w:r>
    </w:p>
    <w:p w14:paraId="0E76FD08" w14:textId="77777777" w:rsidR="00CC1053" w:rsidRPr="0093771B" w:rsidRDefault="00CC1053" w:rsidP="00CC1053">
      <w:pPr>
        <w:widowControl w:val="0"/>
        <w:autoSpaceDE w:val="0"/>
        <w:autoSpaceDN w:val="0"/>
        <w:adjustRightInd w:val="0"/>
        <w:ind w:right="422"/>
        <w:jc w:val="both"/>
        <w:outlineLvl w:val="2"/>
        <w:rPr>
          <w:bCs/>
          <w:color w:val="000000"/>
          <w:sz w:val="24"/>
          <w:szCs w:val="24"/>
        </w:rPr>
      </w:pPr>
      <w:r w:rsidRPr="0093771B">
        <w:rPr>
          <w:bCs/>
          <w:color w:val="000000"/>
          <w:sz w:val="24"/>
          <w:szCs w:val="24"/>
        </w:rPr>
        <w:t>&lt;2&gt; Заполняется в случае наличия указанных средств.</w:t>
      </w:r>
    </w:p>
    <w:p w14:paraId="05D5CE56" w14:textId="77777777" w:rsidR="007E79C4" w:rsidRDefault="007E79C4" w:rsidP="007E79C4">
      <w:pPr>
        <w:jc w:val="right"/>
        <w:rPr>
          <w:sz w:val="24"/>
          <w:szCs w:val="24"/>
        </w:rPr>
      </w:pPr>
      <w:r>
        <w:rPr>
          <w:sz w:val="24"/>
          <w:szCs w:val="24"/>
        </w:rPr>
        <w:t>Таблица №5</w:t>
      </w:r>
    </w:p>
    <w:p w14:paraId="76597615" w14:textId="77777777" w:rsidR="007E79C4" w:rsidRDefault="007E79C4" w:rsidP="007E79C4">
      <w:pPr>
        <w:jc w:val="right"/>
      </w:pPr>
      <w:r>
        <w:rPr>
          <w:sz w:val="24"/>
          <w:szCs w:val="24"/>
        </w:rPr>
        <w:tab/>
      </w:r>
      <w:r>
        <w:t>к приложению 1</w:t>
      </w:r>
    </w:p>
    <w:p w14:paraId="6113F059" w14:textId="77777777" w:rsidR="007E79C4" w:rsidRPr="0093771B" w:rsidRDefault="007E79C4" w:rsidP="007E79C4">
      <w:pPr>
        <w:jc w:val="center"/>
        <w:rPr>
          <w:bCs/>
          <w:sz w:val="24"/>
          <w:szCs w:val="24"/>
        </w:rPr>
      </w:pPr>
      <w:r w:rsidRPr="0093771B">
        <w:rPr>
          <w:bCs/>
          <w:sz w:val="24"/>
          <w:szCs w:val="24"/>
        </w:rPr>
        <w:t>ИНФОРМАЦИЯ</w:t>
      </w:r>
    </w:p>
    <w:p w14:paraId="54F875C0" w14:textId="77777777" w:rsidR="007E79C4" w:rsidRPr="007E79C4" w:rsidRDefault="007E79C4" w:rsidP="007E79C4">
      <w:pPr>
        <w:pStyle w:val="ConsPlusCell0"/>
        <w:jc w:val="center"/>
        <w:rPr>
          <w:rFonts w:ascii="Times New Roman" w:hAnsi="Times New Roman" w:cs="Times New Roman"/>
          <w:sz w:val="24"/>
          <w:szCs w:val="24"/>
        </w:rPr>
      </w:pPr>
      <w:r w:rsidRPr="007E79C4">
        <w:rPr>
          <w:rFonts w:ascii="Times New Roman" w:hAnsi="Times New Roman" w:cs="Times New Roman"/>
          <w:bCs/>
          <w:sz w:val="24"/>
          <w:szCs w:val="24"/>
        </w:rPr>
        <w:t xml:space="preserve">о возникновении экономии бюджетных ассигнований на реализацию основных мероприятий </w:t>
      </w:r>
      <w:r w:rsidRPr="007E79C4">
        <w:rPr>
          <w:rFonts w:ascii="Times New Roman" w:hAnsi="Times New Roman" w:cs="Times New Roman"/>
          <w:bCs/>
          <w:sz w:val="24"/>
          <w:szCs w:val="24"/>
        </w:rPr>
        <w:br/>
        <w:t xml:space="preserve">подпрограмм и мероприятий ведомственных целевых программ  муниципальной программы </w:t>
      </w:r>
      <w:r w:rsidRPr="007E79C4">
        <w:rPr>
          <w:rFonts w:ascii="Times New Roman" w:hAnsi="Times New Roman" w:cs="Times New Roman"/>
          <w:kern w:val="2"/>
          <w:sz w:val="24"/>
          <w:szCs w:val="24"/>
        </w:rPr>
        <w:t>«</w:t>
      </w:r>
      <w:r w:rsidRPr="007E79C4">
        <w:rPr>
          <w:rFonts w:ascii="Times New Roman" w:hAnsi="Times New Roman" w:cs="Times New Roman"/>
          <w:sz w:val="24"/>
          <w:szCs w:val="24"/>
        </w:rPr>
        <w:t>Содействие занятости населения</w:t>
      </w:r>
      <w:r w:rsidRPr="007E79C4">
        <w:rPr>
          <w:rFonts w:ascii="Times New Roman" w:hAnsi="Times New Roman" w:cs="Times New Roman"/>
          <w:bCs/>
          <w:kern w:val="2"/>
          <w:sz w:val="24"/>
          <w:szCs w:val="24"/>
        </w:rPr>
        <w:t>»</w:t>
      </w:r>
      <w:r w:rsidRPr="007E79C4">
        <w:rPr>
          <w:rFonts w:ascii="Times New Roman" w:hAnsi="Times New Roman" w:cs="Times New Roman"/>
          <w:bCs/>
          <w:sz w:val="24"/>
          <w:szCs w:val="24"/>
        </w:rPr>
        <w:t xml:space="preserve">, в том числе в результате проведения закупок, при условии его исполнения в полном объеме в </w:t>
      </w:r>
      <w:r w:rsidRPr="007E79C4">
        <w:rPr>
          <w:rFonts w:ascii="Times New Roman" w:hAnsi="Times New Roman" w:cs="Times New Roman"/>
          <w:bCs/>
          <w:iCs/>
          <w:sz w:val="24"/>
          <w:szCs w:val="24"/>
        </w:rPr>
        <w:t xml:space="preserve">  201</w:t>
      </w:r>
      <w:r w:rsidR="003C200B">
        <w:rPr>
          <w:rFonts w:ascii="Times New Roman" w:hAnsi="Times New Roman" w:cs="Times New Roman"/>
          <w:bCs/>
          <w:iCs/>
          <w:sz w:val="24"/>
          <w:szCs w:val="24"/>
        </w:rPr>
        <w:t>8</w:t>
      </w:r>
      <w:r w:rsidRPr="007E79C4">
        <w:rPr>
          <w:rFonts w:ascii="Times New Roman" w:hAnsi="Times New Roman" w:cs="Times New Roman"/>
          <w:bCs/>
          <w:iCs/>
          <w:sz w:val="24"/>
          <w:szCs w:val="24"/>
        </w:rPr>
        <w:t xml:space="preserve"> </w:t>
      </w:r>
      <w:r w:rsidRPr="007E79C4">
        <w:rPr>
          <w:rFonts w:ascii="Times New Roman" w:hAnsi="Times New Roman" w:cs="Times New Roman"/>
          <w:bCs/>
          <w:sz w:val="24"/>
          <w:szCs w:val="24"/>
        </w:rPr>
        <w:t>году</w:t>
      </w:r>
    </w:p>
    <w:tbl>
      <w:tblPr>
        <w:tblpPr w:leftFromText="180" w:rightFromText="180" w:vertAnchor="text" w:horzAnchor="margin" w:tblpXSpec="center" w:tblpY="149"/>
        <w:tblOverlap w:val="neve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3"/>
        <w:gridCol w:w="4350"/>
        <w:gridCol w:w="2048"/>
        <w:gridCol w:w="2242"/>
        <w:gridCol w:w="1400"/>
        <w:gridCol w:w="1950"/>
      </w:tblGrid>
      <w:tr w:rsidR="007E79C4" w:rsidRPr="0093771B" w14:paraId="78EFDCF7" w14:textId="77777777" w:rsidTr="007D770D">
        <w:trPr>
          <w:trHeight w:val="645"/>
        </w:trPr>
        <w:tc>
          <w:tcPr>
            <w:tcW w:w="753" w:type="dxa"/>
            <w:vMerge w:val="restart"/>
          </w:tcPr>
          <w:p w14:paraId="5ACA2469" w14:textId="77777777" w:rsidR="007E79C4" w:rsidRPr="0093771B" w:rsidRDefault="007E79C4" w:rsidP="007D770D">
            <w:pPr>
              <w:jc w:val="center"/>
              <w:rPr>
                <w:bCs/>
                <w:sz w:val="24"/>
                <w:szCs w:val="24"/>
              </w:rPr>
            </w:pPr>
            <w:r w:rsidRPr="0093771B">
              <w:rPr>
                <w:bCs/>
                <w:sz w:val="24"/>
                <w:szCs w:val="24"/>
              </w:rPr>
              <w:t xml:space="preserve">№ </w:t>
            </w:r>
          </w:p>
          <w:p w14:paraId="17E3ABEF" w14:textId="77777777" w:rsidR="007E79C4" w:rsidRPr="0093771B" w:rsidRDefault="007E79C4" w:rsidP="007D770D">
            <w:pPr>
              <w:jc w:val="center"/>
              <w:rPr>
                <w:bCs/>
                <w:sz w:val="24"/>
                <w:szCs w:val="24"/>
              </w:rPr>
            </w:pPr>
            <w:r w:rsidRPr="0093771B">
              <w:rPr>
                <w:bCs/>
                <w:sz w:val="24"/>
                <w:szCs w:val="24"/>
              </w:rPr>
              <w:t>п/п</w:t>
            </w:r>
          </w:p>
        </w:tc>
        <w:tc>
          <w:tcPr>
            <w:tcW w:w="4350" w:type="dxa"/>
            <w:vMerge w:val="restart"/>
            <w:shd w:val="clear" w:color="auto" w:fill="auto"/>
            <w:hideMark/>
          </w:tcPr>
          <w:p w14:paraId="1447B6DC" w14:textId="77777777" w:rsidR="007E79C4" w:rsidRPr="0093771B" w:rsidRDefault="007E79C4" w:rsidP="007D770D">
            <w:pPr>
              <w:jc w:val="center"/>
              <w:rPr>
                <w:bCs/>
                <w:sz w:val="24"/>
                <w:szCs w:val="24"/>
              </w:rPr>
            </w:pPr>
            <w:r w:rsidRPr="0093771B">
              <w:rPr>
                <w:bCs/>
                <w:sz w:val="24"/>
                <w:szCs w:val="24"/>
              </w:rPr>
              <w:t>Наименование основного мероприятия подпрограммы, мероприятия ведо</w:t>
            </w:r>
            <w:r w:rsidRPr="0093771B">
              <w:rPr>
                <w:bCs/>
                <w:sz w:val="24"/>
                <w:szCs w:val="24"/>
              </w:rPr>
              <w:t>м</w:t>
            </w:r>
            <w:r w:rsidRPr="0093771B">
              <w:rPr>
                <w:bCs/>
                <w:sz w:val="24"/>
                <w:szCs w:val="24"/>
              </w:rPr>
              <w:t xml:space="preserve">ственной целевой программы </w:t>
            </w:r>
          </w:p>
          <w:p w14:paraId="1E3ED0E5" w14:textId="77777777" w:rsidR="007E79C4" w:rsidRPr="0093771B" w:rsidRDefault="007E79C4" w:rsidP="007D770D">
            <w:pPr>
              <w:jc w:val="center"/>
              <w:rPr>
                <w:bCs/>
                <w:sz w:val="24"/>
                <w:szCs w:val="24"/>
              </w:rPr>
            </w:pPr>
            <w:r w:rsidRPr="0093771B">
              <w:rPr>
                <w:bCs/>
                <w:sz w:val="24"/>
                <w:szCs w:val="24"/>
              </w:rPr>
              <w:t>(по инвестиционным расходам – в ра</w:t>
            </w:r>
            <w:r w:rsidRPr="0093771B">
              <w:rPr>
                <w:bCs/>
                <w:sz w:val="24"/>
                <w:szCs w:val="24"/>
              </w:rPr>
              <w:t>з</w:t>
            </w:r>
            <w:r w:rsidRPr="0093771B">
              <w:rPr>
                <w:bCs/>
                <w:sz w:val="24"/>
                <w:szCs w:val="24"/>
              </w:rPr>
              <w:t>резе объектов)</w:t>
            </w:r>
          </w:p>
        </w:tc>
        <w:tc>
          <w:tcPr>
            <w:tcW w:w="2048" w:type="dxa"/>
            <w:vMerge w:val="restart"/>
            <w:shd w:val="clear" w:color="auto" w:fill="auto"/>
            <w:hideMark/>
          </w:tcPr>
          <w:p w14:paraId="6AE092CB" w14:textId="77777777" w:rsidR="007E79C4" w:rsidRPr="0093771B" w:rsidRDefault="007E79C4" w:rsidP="007D770D">
            <w:pPr>
              <w:jc w:val="center"/>
              <w:rPr>
                <w:bCs/>
                <w:sz w:val="24"/>
                <w:szCs w:val="24"/>
              </w:rPr>
            </w:pPr>
            <w:r w:rsidRPr="0093771B">
              <w:rPr>
                <w:bCs/>
                <w:sz w:val="24"/>
                <w:szCs w:val="24"/>
              </w:rPr>
              <w:t>Ожидаемый</w:t>
            </w:r>
          </w:p>
          <w:p w14:paraId="446C5907" w14:textId="77777777" w:rsidR="007E79C4" w:rsidRPr="0093771B" w:rsidRDefault="007E79C4" w:rsidP="007D770D">
            <w:pPr>
              <w:jc w:val="center"/>
              <w:rPr>
                <w:bCs/>
                <w:sz w:val="24"/>
                <w:szCs w:val="24"/>
              </w:rPr>
            </w:pPr>
            <w:r w:rsidRPr="0093771B">
              <w:rPr>
                <w:bCs/>
                <w:sz w:val="24"/>
                <w:szCs w:val="24"/>
              </w:rPr>
              <w:t>результат</w:t>
            </w:r>
          </w:p>
        </w:tc>
        <w:tc>
          <w:tcPr>
            <w:tcW w:w="2242" w:type="dxa"/>
            <w:vMerge w:val="restart"/>
            <w:shd w:val="clear" w:color="auto" w:fill="auto"/>
            <w:hideMark/>
          </w:tcPr>
          <w:p w14:paraId="0BA02EF3" w14:textId="77777777" w:rsidR="007E79C4" w:rsidRPr="0093771B" w:rsidRDefault="007E79C4" w:rsidP="007D770D">
            <w:pPr>
              <w:jc w:val="center"/>
              <w:rPr>
                <w:bCs/>
                <w:sz w:val="24"/>
                <w:szCs w:val="24"/>
              </w:rPr>
            </w:pPr>
            <w:r w:rsidRPr="0093771B">
              <w:rPr>
                <w:bCs/>
                <w:sz w:val="24"/>
                <w:szCs w:val="24"/>
              </w:rPr>
              <w:t>Фактически сл</w:t>
            </w:r>
            <w:r w:rsidRPr="0093771B">
              <w:rPr>
                <w:bCs/>
                <w:sz w:val="24"/>
                <w:szCs w:val="24"/>
              </w:rPr>
              <w:t>о</w:t>
            </w:r>
            <w:r w:rsidRPr="0093771B">
              <w:rPr>
                <w:bCs/>
                <w:sz w:val="24"/>
                <w:szCs w:val="24"/>
              </w:rPr>
              <w:t>жившийся резул</w:t>
            </w:r>
            <w:r w:rsidRPr="0093771B">
              <w:rPr>
                <w:bCs/>
                <w:sz w:val="24"/>
                <w:szCs w:val="24"/>
              </w:rPr>
              <w:t>ь</w:t>
            </w:r>
            <w:r w:rsidRPr="0093771B">
              <w:rPr>
                <w:bCs/>
                <w:sz w:val="24"/>
                <w:szCs w:val="24"/>
              </w:rPr>
              <w:t>тат</w:t>
            </w:r>
          </w:p>
        </w:tc>
        <w:tc>
          <w:tcPr>
            <w:tcW w:w="3350" w:type="dxa"/>
            <w:gridSpan w:val="2"/>
            <w:shd w:val="clear" w:color="auto" w:fill="auto"/>
            <w:hideMark/>
          </w:tcPr>
          <w:p w14:paraId="1B35C5BE" w14:textId="77777777" w:rsidR="007E79C4" w:rsidRPr="0093771B" w:rsidRDefault="007E79C4" w:rsidP="007D770D">
            <w:pPr>
              <w:jc w:val="center"/>
              <w:rPr>
                <w:bCs/>
                <w:sz w:val="24"/>
                <w:szCs w:val="24"/>
              </w:rPr>
            </w:pPr>
            <w:r w:rsidRPr="0093771B">
              <w:rPr>
                <w:bCs/>
                <w:sz w:val="24"/>
                <w:szCs w:val="24"/>
              </w:rPr>
              <w:t>Сумма экономии</w:t>
            </w:r>
            <w:r w:rsidRPr="0093771B">
              <w:rPr>
                <w:bCs/>
                <w:sz w:val="24"/>
                <w:szCs w:val="24"/>
              </w:rPr>
              <w:br/>
              <w:t>(тыс. рублей)</w:t>
            </w:r>
          </w:p>
        </w:tc>
      </w:tr>
      <w:tr w:rsidR="007E79C4" w:rsidRPr="0093771B" w14:paraId="3799727F" w14:textId="77777777" w:rsidTr="007D770D">
        <w:trPr>
          <w:trHeight w:val="890"/>
        </w:trPr>
        <w:tc>
          <w:tcPr>
            <w:tcW w:w="753" w:type="dxa"/>
            <w:vMerge/>
          </w:tcPr>
          <w:p w14:paraId="24FCF2DB" w14:textId="77777777" w:rsidR="007E79C4" w:rsidRPr="0093771B" w:rsidRDefault="007E79C4" w:rsidP="007D770D">
            <w:pPr>
              <w:jc w:val="center"/>
              <w:rPr>
                <w:bCs/>
                <w:sz w:val="24"/>
                <w:szCs w:val="24"/>
              </w:rPr>
            </w:pPr>
          </w:p>
        </w:tc>
        <w:tc>
          <w:tcPr>
            <w:tcW w:w="4350" w:type="dxa"/>
            <w:vMerge/>
            <w:hideMark/>
          </w:tcPr>
          <w:p w14:paraId="16FD909B" w14:textId="77777777" w:rsidR="007E79C4" w:rsidRPr="0093771B" w:rsidRDefault="007E79C4" w:rsidP="007D770D">
            <w:pPr>
              <w:jc w:val="center"/>
              <w:rPr>
                <w:bCs/>
                <w:sz w:val="24"/>
                <w:szCs w:val="24"/>
              </w:rPr>
            </w:pPr>
          </w:p>
        </w:tc>
        <w:tc>
          <w:tcPr>
            <w:tcW w:w="2048" w:type="dxa"/>
            <w:vMerge/>
            <w:hideMark/>
          </w:tcPr>
          <w:p w14:paraId="18A14402" w14:textId="77777777" w:rsidR="007E79C4" w:rsidRPr="0093771B" w:rsidRDefault="007E79C4" w:rsidP="007D770D">
            <w:pPr>
              <w:jc w:val="center"/>
              <w:rPr>
                <w:bCs/>
                <w:sz w:val="24"/>
                <w:szCs w:val="24"/>
              </w:rPr>
            </w:pPr>
          </w:p>
        </w:tc>
        <w:tc>
          <w:tcPr>
            <w:tcW w:w="2242" w:type="dxa"/>
            <w:vMerge/>
            <w:hideMark/>
          </w:tcPr>
          <w:p w14:paraId="7DBAAEF4" w14:textId="77777777" w:rsidR="007E79C4" w:rsidRPr="0093771B" w:rsidRDefault="007E79C4" w:rsidP="007D770D">
            <w:pPr>
              <w:jc w:val="center"/>
              <w:rPr>
                <w:bCs/>
                <w:sz w:val="24"/>
                <w:szCs w:val="24"/>
              </w:rPr>
            </w:pPr>
          </w:p>
        </w:tc>
        <w:tc>
          <w:tcPr>
            <w:tcW w:w="1400" w:type="dxa"/>
            <w:shd w:val="clear" w:color="auto" w:fill="auto"/>
            <w:hideMark/>
          </w:tcPr>
          <w:p w14:paraId="7DD6C99D" w14:textId="77777777" w:rsidR="007E79C4" w:rsidRPr="0093771B" w:rsidRDefault="007E79C4" w:rsidP="007D770D">
            <w:pPr>
              <w:jc w:val="center"/>
              <w:rPr>
                <w:bCs/>
                <w:sz w:val="24"/>
                <w:szCs w:val="24"/>
              </w:rPr>
            </w:pPr>
            <w:r w:rsidRPr="0093771B">
              <w:rPr>
                <w:bCs/>
                <w:sz w:val="24"/>
                <w:szCs w:val="24"/>
              </w:rPr>
              <w:t>всего</w:t>
            </w:r>
          </w:p>
        </w:tc>
        <w:tc>
          <w:tcPr>
            <w:tcW w:w="1950" w:type="dxa"/>
            <w:shd w:val="clear" w:color="auto" w:fill="auto"/>
            <w:hideMark/>
          </w:tcPr>
          <w:p w14:paraId="3401795B" w14:textId="77777777" w:rsidR="007E79C4" w:rsidRPr="0093771B" w:rsidRDefault="007E79C4" w:rsidP="007D770D">
            <w:pPr>
              <w:jc w:val="center"/>
              <w:rPr>
                <w:bCs/>
                <w:sz w:val="24"/>
                <w:szCs w:val="24"/>
              </w:rPr>
            </w:pPr>
            <w:r w:rsidRPr="0093771B">
              <w:rPr>
                <w:bCs/>
                <w:sz w:val="24"/>
                <w:szCs w:val="24"/>
              </w:rPr>
              <w:t>в том числе в результате пр</w:t>
            </w:r>
            <w:r w:rsidRPr="0093771B">
              <w:rPr>
                <w:bCs/>
                <w:sz w:val="24"/>
                <w:szCs w:val="24"/>
              </w:rPr>
              <w:t>о</w:t>
            </w:r>
            <w:r w:rsidRPr="0093771B">
              <w:rPr>
                <w:bCs/>
                <w:sz w:val="24"/>
                <w:szCs w:val="24"/>
              </w:rPr>
              <w:t>ведения закупок</w:t>
            </w:r>
          </w:p>
        </w:tc>
      </w:tr>
      <w:tr w:rsidR="007E79C4" w:rsidRPr="0093771B" w14:paraId="6529E6A8" w14:textId="77777777" w:rsidTr="007D770D">
        <w:trPr>
          <w:trHeight w:val="315"/>
        </w:trPr>
        <w:tc>
          <w:tcPr>
            <w:tcW w:w="753" w:type="dxa"/>
          </w:tcPr>
          <w:p w14:paraId="14CA5532" w14:textId="77777777" w:rsidR="007E79C4" w:rsidRPr="0093771B" w:rsidRDefault="007E79C4" w:rsidP="007D770D">
            <w:pPr>
              <w:jc w:val="center"/>
              <w:rPr>
                <w:sz w:val="24"/>
                <w:szCs w:val="24"/>
              </w:rPr>
            </w:pPr>
            <w:r w:rsidRPr="0093771B">
              <w:rPr>
                <w:sz w:val="24"/>
                <w:szCs w:val="24"/>
              </w:rPr>
              <w:t>1</w:t>
            </w:r>
          </w:p>
        </w:tc>
        <w:tc>
          <w:tcPr>
            <w:tcW w:w="4350" w:type="dxa"/>
            <w:shd w:val="clear" w:color="auto" w:fill="auto"/>
          </w:tcPr>
          <w:p w14:paraId="31331796" w14:textId="77777777" w:rsidR="007E79C4" w:rsidRPr="0093771B" w:rsidRDefault="007E79C4" w:rsidP="007D770D">
            <w:pPr>
              <w:jc w:val="center"/>
              <w:rPr>
                <w:sz w:val="24"/>
                <w:szCs w:val="24"/>
              </w:rPr>
            </w:pPr>
            <w:r w:rsidRPr="0093771B">
              <w:rPr>
                <w:sz w:val="24"/>
                <w:szCs w:val="24"/>
              </w:rPr>
              <w:t>2 </w:t>
            </w:r>
          </w:p>
        </w:tc>
        <w:tc>
          <w:tcPr>
            <w:tcW w:w="2048" w:type="dxa"/>
            <w:shd w:val="clear" w:color="auto" w:fill="auto"/>
          </w:tcPr>
          <w:p w14:paraId="101CA6B8" w14:textId="77777777" w:rsidR="007E79C4" w:rsidRPr="0093771B" w:rsidRDefault="007E79C4" w:rsidP="007D770D">
            <w:pPr>
              <w:jc w:val="center"/>
              <w:rPr>
                <w:sz w:val="24"/>
                <w:szCs w:val="24"/>
              </w:rPr>
            </w:pPr>
            <w:r w:rsidRPr="0093771B">
              <w:rPr>
                <w:sz w:val="24"/>
                <w:szCs w:val="24"/>
              </w:rPr>
              <w:t>3 </w:t>
            </w:r>
          </w:p>
        </w:tc>
        <w:tc>
          <w:tcPr>
            <w:tcW w:w="2242" w:type="dxa"/>
            <w:shd w:val="clear" w:color="auto" w:fill="auto"/>
          </w:tcPr>
          <w:p w14:paraId="3634906D" w14:textId="77777777" w:rsidR="007E79C4" w:rsidRPr="0093771B" w:rsidRDefault="007E79C4" w:rsidP="007D770D">
            <w:pPr>
              <w:jc w:val="center"/>
              <w:rPr>
                <w:sz w:val="24"/>
                <w:szCs w:val="24"/>
              </w:rPr>
            </w:pPr>
            <w:r w:rsidRPr="0093771B">
              <w:rPr>
                <w:sz w:val="24"/>
                <w:szCs w:val="24"/>
              </w:rPr>
              <w:t>4 </w:t>
            </w:r>
          </w:p>
        </w:tc>
        <w:tc>
          <w:tcPr>
            <w:tcW w:w="1400" w:type="dxa"/>
            <w:shd w:val="clear" w:color="auto" w:fill="auto"/>
          </w:tcPr>
          <w:p w14:paraId="19956630" w14:textId="77777777" w:rsidR="007E79C4" w:rsidRPr="0093771B" w:rsidRDefault="007E79C4" w:rsidP="007D770D">
            <w:pPr>
              <w:jc w:val="center"/>
              <w:rPr>
                <w:sz w:val="24"/>
                <w:szCs w:val="24"/>
              </w:rPr>
            </w:pPr>
            <w:r w:rsidRPr="0093771B">
              <w:rPr>
                <w:sz w:val="24"/>
                <w:szCs w:val="24"/>
              </w:rPr>
              <w:t>5 </w:t>
            </w:r>
          </w:p>
        </w:tc>
        <w:tc>
          <w:tcPr>
            <w:tcW w:w="1950" w:type="dxa"/>
            <w:shd w:val="clear" w:color="auto" w:fill="auto"/>
          </w:tcPr>
          <w:p w14:paraId="137E08F2" w14:textId="77777777" w:rsidR="007E79C4" w:rsidRPr="0093771B" w:rsidRDefault="007E79C4" w:rsidP="007D770D">
            <w:pPr>
              <w:jc w:val="center"/>
              <w:rPr>
                <w:sz w:val="24"/>
                <w:szCs w:val="24"/>
              </w:rPr>
            </w:pPr>
            <w:r w:rsidRPr="0093771B">
              <w:rPr>
                <w:sz w:val="24"/>
                <w:szCs w:val="24"/>
              </w:rPr>
              <w:t>6</w:t>
            </w:r>
          </w:p>
        </w:tc>
      </w:tr>
      <w:tr w:rsidR="007E79C4" w:rsidRPr="0093771B" w14:paraId="62D97485" w14:textId="77777777" w:rsidTr="007D770D">
        <w:trPr>
          <w:trHeight w:val="315"/>
        </w:trPr>
        <w:tc>
          <w:tcPr>
            <w:tcW w:w="753" w:type="dxa"/>
          </w:tcPr>
          <w:p w14:paraId="1382A475" w14:textId="77777777" w:rsidR="007E79C4" w:rsidRPr="0093771B" w:rsidRDefault="007E79C4" w:rsidP="007D770D">
            <w:pPr>
              <w:rPr>
                <w:sz w:val="24"/>
                <w:szCs w:val="24"/>
              </w:rPr>
            </w:pPr>
          </w:p>
        </w:tc>
        <w:tc>
          <w:tcPr>
            <w:tcW w:w="4350" w:type="dxa"/>
            <w:shd w:val="clear" w:color="auto" w:fill="auto"/>
          </w:tcPr>
          <w:p w14:paraId="15EBE5C9" w14:textId="77777777" w:rsidR="007E79C4" w:rsidRPr="007709CA" w:rsidRDefault="007E79C4" w:rsidP="007E79C4">
            <w:pPr>
              <w:pStyle w:val="ConsPlusCell0"/>
              <w:jc w:val="center"/>
              <w:rPr>
                <w:rFonts w:ascii="Times New Roman" w:hAnsi="Times New Roman" w:cs="Times New Roman"/>
                <w:sz w:val="24"/>
                <w:szCs w:val="24"/>
              </w:rPr>
            </w:pPr>
            <w:r w:rsidRPr="007E79C4">
              <w:rPr>
                <w:rFonts w:ascii="Times New Roman" w:hAnsi="Times New Roman" w:cs="Times New Roman"/>
                <w:sz w:val="24"/>
                <w:szCs w:val="24"/>
              </w:rPr>
              <w:t xml:space="preserve">Муниципальная программа </w:t>
            </w:r>
            <w:r w:rsidRPr="007E79C4">
              <w:rPr>
                <w:rFonts w:ascii="Times New Roman" w:hAnsi="Times New Roman" w:cs="Times New Roman"/>
                <w:kern w:val="2"/>
                <w:sz w:val="24"/>
                <w:szCs w:val="24"/>
              </w:rPr>
              <w:t>«</w:t>
            </w:r>
            <w:r w:rsidRPr="007E79C4">
              <w:rPr>
                <w:rFonts w:ascii="Times New Roman" w:hAnsi="Times New Roman" w:cs="Times New Roman"/>
                <w:sz w:val="24"/>
                <w:szCs w:val="24"/>
              </w:rPr>
              <w:t>Содействие занятости населения</w:t>
            </w:r>
            <w:r w:rsidRPr="007709CA">
              <w:rPr>
                <w:rFonts w:ascii="Times New Roman" w:hAnsi="Times New Roman" w:cs="Times New Roman"/>
                <w:bCs/>
                <w:kern w:val="2"/>
                <w:sz w:val="24"/>
                <w:szCs w:val="24"/>
              </w:rPr>
              <w:t>»</w:t>
            </w:r>
          </w:p>
          <w:p w14:paraId="15DB1C39" w14:textId="77777777" w:rsidR="007E79C4" w:rsidRPr="0093771B" w:rsidRDefault="007E79C4" w:rsidP="007D770D">
            <w:pPr>
              <w:rPr>
                <w:sz w:val="24"/>
                <w:szCs w:val="24"/>
              </w:rPr>
            </w:pPr>
          </w:p>
        </w:tc>
        <w:tc>
          <w:tcPr>
            <w:tcW w:w="2048" w:type="dxa"/>
            <w:shd w:val="clear" w:color="auto" w:fill="auto"/>
          </w:tcPr>
          <w:p w14:paraId="11D68622" w14:textId="77777777" w:rsidR="007E79C4" w:rsidRPr="0093771B" w:rsidRDefault="007E79C4" w:rsidP="007D770D">
            <w:pPr>
              <w:jc w:val="center"/>
              <w:rPr>
                <w:sz w:val="24"/>
                <w:szCs w:val="24"/>
              </w:rPr>
            </w:pPr>
            <w:r w:rsidRPr="0093771B">
              <w:rPr>
                <w:sz w:val="24"/>
                <w:szCs w:val="24"/>
              </w:rPr>
              <w:t>Х </w:t>
            </w:r>
          </w:p>
        </w:tc>
        <w:tc>
          <w:tcPr>
            <w:tcW w:w="2242" w:type="dxa"/>
            <w:shd w:val="clear" w:color="auto" w:fill="auto"/>
          </w:tcPr>
          <w:p w14:paraId="6DE48E81" w14:textId="77777777" w:rsidR="007E79C4" w:rsidRPr="0093771B" w:rsidRDefault="007E79C4" w:rsidP="007D770D">
            <w:pPr>
              <w:jc w:val="center"/>
              <w:rPr>
                <w:sz w:val="24"/>
                <w:szCs w:val="24"/>
              </w:rPr>
            </w:pPr>
            <w:r w:rsidRPr="0093771B">
              <w:rPr>
                <w:sz w:val="24"/>
                <w:szCs w:val="24"/>
              </w:rPr>
              <w:t>Х</w:t>
            </w:r>
          </w:p>
        </w:tc>
        <w:tc>
          <w:tcPr>
            <w:tcW w:w="1400" w:type="dxa"/>
            <w:shd w:val="clear" w:color="auto" w:fill="auto"/>
          </w:tcPr>
          <w:p w14:paraId="743BE7FE" w14:textId="77777777" w:rsidR="007E79C4" w:rsidRPr="0093771B" w:rsidRDefault="001B2CC8" w:rsidP="003C200B">
            <w:pPr>
              <w:jc w:val="center"/>
              <w:rPr>
                <w:sz w:val="24"/>
                <w:szCs w:val="24"/>
              </w:rPr>
            </w:pPr>
            <w:r>
              <w:rPr>
                <w:sz w:val="24"/>
                <w:szCs w:val="24"/>
              </w:rPr>
              <w:t>0,</w:t>
            </w:r>
            <w:r w:rsidR="003C200B">
              <w:rPr>
                <w:sz w:val="24"/>
                <w:szCs w:val="24"/>
              </w:rPr>
              <w:t>2</w:t>
            </w:r>
          </w:p>
        </w:tc>
        <w:tc>
          <w:tcPr>
            <w:tcW w:w="1950" w:type="dxa"/>
            <w:shd w:val="clear" w:color="auto" w:fill="auto"/>
          </w:tcPr>
          <w:p w14:paraId="393FE24D" w14:textId="77777777" w:rsidR="007E79C4" w:rsidRPr="0093771B" w:rsidRDefault="007E79C4" w:rsidP="007D770D">
            <w:pPr>
              <w:jc w:val="center"/>
              <w:rPr>
                <w:sz w:val="24"/>
                <w:szCs w:val="24"/>
              </w:rPr>
            </w:pPr>
            <w:r>
              <w:rPr>
                <w:sz w:val="24"/>
                <w:szCs w:val="24"/>
              </w:rPr>
              <w:t>0,0</w:t>
            </w:r>
          </w:p>
        </w:tc>
      </w:tr>
      <w:tr w:rsidR="007E79C4" w:rsidRPr="0093771B" w14:paraId="7002ED00" w14:textId="77777777" w:rsidTr="007D770D">
        <w:trPr>
          <w:trHeight w:val="315"/>
        </w:trPr>
        <w:tc>
          <w:tcPr>
            <w:tcW w:w="753" w:type="dxa"/>
          </w:tcPr>
          <w:p w14:paraId="4B57F645" w14:textId="77777777" w:rsidR="007E79C4" w:rsidRPr="0093771B" w:rsidRDefault="007E79C4" w:rsidP="007D770D">
            <w:pPr>
              <w:rPr>
                <w:sz w:val="24"/>
                <w:szCs w:val="24"/>
              </w:rPr>
            </w:pPr>
          </w:p>
        </w:tc>
        <w:tc>
          <w:tcPr>
            <w:tcW w:w="4350" w:type="dxa"/>
            <w:shd w:val="clear" w:color="auto" w:fill="auto"/>
            <w:hideMark/>
          </w:tcPr>
          <w:p w14:paraId="088F9ABF" w14:textId="77777777" w:rsidR="007E79C4" w:rsidRPr="0093771B" w:rsidRDefault="007E79C4" w:rsidP="007D770D">
            <w:pPr>
              <w:rPr>
                <w:sz w:val="24"/>
                <w:szCs w:val="24"/>
              </w:rPr>
            </w:pPr>
            <w:r w:rsidRPr="0093771B">
              <w:rPr>
                <w:sz w:val="24"/>
                <w:szCs w:val="24"/>
              </w:rPr>
              <w:t>Подпрограмма 1.</w:t>
            </w:r>
            <w:r>
              <w:rPr>
                <w:sz w:val="24"/>
                <w:szCs w:val="24"/>
              </w:rPr>
              <w:t xml:space="preserve"> </w:t>
            </w:r>
            <w:r w:rsidRPr="0018796E">
              <w:rPr>
                <w:sz w:val="24"/>
                <w:szCs w:val="24"/>
              </w:rPr>
              <w:t>«Активная политика занятости населения и социальная поддержка безработных»</w:t>
            </w:r>
          </w:p>
        </w:tc>
        <w:tc>
          <w:tcPr>
            <w:tcW w:w="2048" w:type="dxa"/>
            <w:shd w:val="clear" w:color="auto" w:fill="auto"/>
            <w:hideMark/>
          </w:tcPr>
          <w:p w14:paraId="08305786" w14:textId="77777777" w:rsidR="007E79C4" w:rsidRPr="0093771B" w:rsidRDefault="007E79C4" w:rsidP="007D770D">
            <w:pPr>
              <w:jc w:val="center"/>
              <w:rPr>
                <w:sz w:val="24"/>
                <w:szCs w:val="24"/>
              </w:rPr>
            </w:pPr>
            <w:r w:rsidRPr="0093771B">
              <w:rPr>
                <w:sz w:val="24"/>
                <w:szCs w:val="24"/>
              </w:rPr>
              <w:t>Х </w:t>
            </w:r>
          </w:p>
        </w:tc>
        <w:tc>
          <w:tcPr>
            <w:tcW w:w="2242" w:type="dxa"/>
            <w:shd w:val="clear" w:color="auto" w:fill="auto"/>
            <w:hideMark/>
          </w:tcPr>
          <w:p w14:paraId="419A63C1" w14:textId="77777777" w:rsidR="007E79C4" w:rsidRPr="0093771B" w:rsidRDefault="007E79C4" w:rsidP="007D770D">
            <w:pPr>
              <w:jc w:val="center"/>
              <w:rPr>
                <w:sz w:val="24"/>
                <w:szCs w:val="24"/>
              </w:rPr>
            </w:pPr>
            <w:r w:rsidRPr="0093771B">
              <w:rPr>
                <w:sz w:val="24"/>
                <w:szCs w:val="24"/>
              </w:rPr>
              <w:t>Х </w:t>
            </w:r>
          </w:p>
        </w:tc>
        <w:tc>
          <w:tcPr>
            <w:tcW w:w="1400" w:type="dxa"/>
            <w:shd w:val="clear" w:color="auto" w:fill="auto"/>
            <w:hideMark/>
          </w:tcPr>
          <w:p w14:paraId="5AF1C62B" w14:textId="77777777" w:rsidR="007E79C4" w:rsidRPr="0093771B" w:rsidRDefault="001B2CC8" w:rsidP="003C200B">
            <w:pPr>
              <w:jc w:val="center"/>
              <w:rPr>
                <w:sz w:val="24"/>
                <w:szCs w:val="24"/>
              </w:rPr>
            </w:pPr>
            <w:r>
              <w:rPr>
                <w:sz w:val="24"/>
                <w:szCs w:val="24"/>
              </w:rPr>
              <w:t>0,</w:t>
            </w:r>
            <w:r w:rsidR="003C200B">
              <w:rPr>
                <w:sz w:val="24"/>
                <w:szCs w:val="24"/>
              </w:rPr>
              <w:t>2</w:t>
            </w:r>
          </w:p>
        </w:tc>
        <w:tc>
          <w:tcPr>
            <w:tcW w:w="1950" w:type="dxa"/>
            <w:shd w:val="clear" w:color="auto" w:fill="auto"/>
            <w:hideMark/>
          </w:tcPr>
          <w:p w14:paraId="084C3E69" w14:textId="77777777" w:rsidR="007E79C4" w:rsidRPr="0093771B" w:rsidRDefault="007E79C4" w:rsidP="007D770D">
            <w:pPr>
              <w:jc w:val="center"/>
              <w:rPr>
                <w:sz w:val="24"/>
                <w:szCs w:val="24"/>
              </w:rPr>
            </w:pPr>
            <w:r>
              <w:rPr>
                <w:sz w:val="24"/>
                <w:szCs w:val="24"/>
              </w:rPr>
              <w:t>0,0</w:t>
            </w:r>
            <w:r w:rsidRPr="0093771B">
              <w:rPr>
                <w:sz w:val="24"/>
                <w:szCs w:val="24"/>
              </w:rPr>
              <w:t> </w:t>
            </w:r>
          </w:p>
        </w:tc>
      </w:tr>
      <w:tr w:rsidR="007E79C4" w:rsidRPr="0093771B" w14:paraId="7CCE7D8F" w14:textId="77777777" w:rsidTr="007D770D">
        <w:trPr>
          <w:trHeight w:val="315"/>
        </w:trPr>
        <w:tc>
          <w:tcPr>
            <w:tcW w:w="753" w:type="dxa"/>
          </w:tcPr>
          <w:p w14:paraId="3B4B154F" w14:textId="77777777" w:rsidR="007E79C4" w:rsidRPr="0093771B" w:rsidRDefault="007E79C4" w:rsidP="007D770D">
            <w:pPr>
              <w:rPr>
                <w:sz w:val="24"/>
                <w:szCs w:val="24"/>
              </w:rPr>
            </w:pPr>
          </w:p>
        </w:tc>
        <w:tc>
          <w:tcPr>
            <w:tcW w:w="4350" w:type="dxa"/>
            <w:shd w:val="clear" w:color="auto" w:fill="auto"/>
            <w:hideMark/>
          </w:tcPr>
          <w:p w14:paraId="4A7D385D" w14:textId="77777777" w:rsidR="007E79C4" w:rsidRDefault="007E79C4" w:rsidP="007E79C4">
            <w:pPr>
              <w:widowControl w:val="0"/>
              <w:autoSpaceDE w:val="0"/>
              <w:autoSpaceDN w:val="0"/>
              <w:adjustRightInd w:val="0"/>
              <w:jc w:val="both"/>
              <w:outlineLvl w:val="3"/>
              <w:rPr>
                <w:sz w:val="24"/>
                <w:szCs w:val="24"/>
              </w:rPr>
            </w:pPr>
            <w:r w:rsidRPr="0093771B">
              <w:rPr>
                <w:sz w:val="24"/>
                <w:szCs w:val="24"/>
              </w:rPr>
              <w:t>Основное мероприятие 1. </w:t>
            </w:r>
          </w:p>
          <w:p w14:paraId="40E81842" w14:textId="77777777" w:rsidR="007E79C4" w:rsidRPr="0018796E" w:rsidRDefault="007E79C4" w:rsidP="007E79C4">
            <w:pPr>
              <w:widowControl w:val="0"/>
              <w:autoSpaceDE w:val="0"/>
              <w:autoSpaceDN w:val="0"/>
              <w:adjustRightInd w:val="0"/>
              <w:jc w:val="both"/>
              <w:outlineLvl w:val="3"/>
              <w:rPr>
                <w:sz w:val="24"/>
                <w:szCs w:val="24"/>
              </w:rPr>
            </w:pPr>
            <w:r w:rsidRPr="003B307C">
              <w:rPr>
                <w:sz w:val="24"/>
                <w:szCs w:val="24"/>
              </w:rPr>
              <w:t>«</w:t>
            </w:r>
            <w:r w:rsidRPr="0018796E">
              <w:rPr>
                <w:sz w:val="24"/>
                <w:szCs w:val="24"/>
              </w:rPr>
              <w:t xml:space="preserve"> Организация проведения оплачиваемых общественных работ</w:t>
            </w:r>
            <w:r>
              <w:rPr>
                <w:sz w:val="24"/>
                <w:szCs w:val="24"/>
              </w:rPr>
              <w:t>»</w:t>
            </w:r>
          </w:p>
          <w:p w14:paraId="22F778F7" w14:textId="77777777" w:rsidR="007E79C4" w:rsidRPr="0093771B" w:rsidRDefault="007E79C4" w:rsidP="007D770D">
            <w:pPr>
              <w:rPr>
                <w:sz w:val="24"/>
                <w:szCs w:val="24"/>
              </w:rPr>
            </w:pPr>
            <w:r w:rsidRPr="003B307C">
              <w:rPr>
                <w:sz w:val="24"/>
                <w:szCs w:val="24"/>
              </w:rPr>
              <w:t xml:space="preserve">                </w:t>
            </w:r>
          </w:p>
        </w:tc>
        <w:tc>
          <w:tcPr>
            <w:tcW w:w="2048" w:type="dxa"/>
            <w:shd w:val="clear" w:color="auto" w:fill="auto"/>
            <w:hideMark/>
          </w:tcPr>
          <w:p w14:paraId="0AE85F2B" w14:textId="77777777" w:rsidR="007E79C4" w:rsidRPr="0093771B" w:rsidRDefault="007E79C4" w:rsidP="007D770D">
            <w:pPr>
              <w:jc w:val="center"/>
              <w:rPr>
                <w:sz w:val="24"/>
                <w:szCs w:val="24"/>
              </w:rPr>
            </w:pPr>
            <w:r w:rsidRPr="0093771B">
              <w:rPr>
                <w:sz w:val="24"/>
                <w:szCs w:val="24"/>
              </w:rPr>
              <w:t>  Х </w:t>
            </w:r>
          </w:p>
        </w:tc>
        <w:tc>
          <w:tcPr>
            <w:tcW w:w="2242" w:type="dxa"/>
            <w:shd w:val="clear" w:color="auto" w:fill="auto"/>
            <w:hideMark/>
          </w:tcPr>
          <w:p w14:paraId="0F97BA62" w14:textId="77777777" w:rsidR="007E79C4" w:rsidRPr="0093771B" w:rsidRDefault="007E79C4" w:rsidP="007D770D">
            <w:pPr>
              <w:jc w:val="center"/>
              <w:rPr>
                <w:sz w:val="24"/>
                <w:szCs w:val="24"/>
              </w:rPr>
            </w:pPr>
            <w:r w:rsidRPr="0093771B">
              <w:rPr>
                <w:sz w:val="24"/>
                <w:szCs w:val="24"/>
              </w:rPr>
              <w:t>  Х </w:t>
            </w:r>
          </w:p>
        </w:tc>
        <w:tc>
          <w:tcPr>
            <w:tcW w:w="1400" w:type="dxa"/>
            <w:shd w:val="clear" w:color="auto" w:fill="auto"/>
            <w:hideMark/>
          </w:tcPr>
          <w:p w14:paraId="4AD5F933" w14:textId="77777777" w:rsidR="007E79C4" w:rsidRPr="0093771B" w:rsidRDefault="001B2CC8" w:rsidP="003C200B">
            <w:pPr>
              <w:jc w:val="center"/>
              <w:rPr>
                <w:sz w:val="24"/>
                <w:szCs w:val="24"/>
              </w:rPr>
            </w:pPr>
            <w:r>
              <w:rPr>
                <w:sz w:val="24"/>
                <w:szCs w:val="24"/>
              </w:rPr>
              <w:t>0</w:t>
            </w:r>
            <w:r w:rsidR="007E79C4">
              <w:rPr>
                <w:sz w:val="24"/>
                <w:szCs w:val="24"/>
              </w:rPr>
              <w:t>,</w:t>
            </w:r>
            <w:r w:rsidR="003C200B">
              <w:rPr>
                <w:sz w:val="24"/>
                <w:szCs w:val="24"/>
              </w:rPr>
              <w:t>1</w:t>
            </w:r>
          </w:p>
        </w:tc>
        <w:tc>
          <w:tcPr>
            <w:tcW w:w="1950" w:type="dxa"/>
            <w:shd w:val="clear" w:color="auto" w:fill="auto"/>
            <w:hideMark/>
          </w:tcPr>
          <w:p w14:paraId="0DC5EAD4" w14:textId="77777777" w:rsidR="007E79C4" w:rsidRPr="0093771B" w:rsidRDefault="007E79C4" w:rsidP="007D770D">
            <w:pPr>
              <w:jc w:val="center"/>
              <w:rPr>
                <w:sz w:val="24"/>
                <w:szCs w:val="24"/>
              </w:rPr>
            </w:pPr>
            <w:r w:rsidRPr="0093771B">
              <w:rPr>
                <w:sz w:val="24"/>
                <w:szCs w:val="24"/>
              </w:rPr>
              <w:t> </w:t>
            </w:r>
            <w:r>
              <w:rPr>
                <w:sz w:val="24"/>
                <w:szCs w:val="24"/>
              </w:rPr>
              <w:t>0,0</w:t>
            </w:r>
          </w:p>
        </w:tc>
      </w:tr>
      <w:tr w:rsidR="007E79C4" w:rsidRPr="0093771B" w14:paraId="4E9665A0" w14:textId="77777777" w:rsidTr="007D770D">
        <w:trPr>
          <w:trHeight w:val="315"/>
        </w:trPr>
        <w:tc>
          <w:tcPr>
            <w:tcW w:w="753" w:type="dxa"/>
          </w:tcPr>
          <w:p w14:paraId="18B3E025" w14:textId="77777777" w:rsidR="007E79C4" w:rsidRPr="0093771B" w:rsidRDefault="007E79C4" w:rsidP="007E79C4">
            <w:pPr>
              <w:rPr>
                <w:sz w:val="24"/>
                <w:szCs w:val="24"/>
              </w:rPr>
            </w:pPr>
          </w:p>
        </w:tc>
        <w:tc>
          <w:tcPr>
            <w:tcW w:w="4350" w:type="dxa"/>
            <w:shd w:val="clear" w:color="auto" w:fill="auto"/>
          </w:tcPr>
          <w:p w14:paraId="47AAB565" w14:textId="77777777" w:rsidR="007E79C4" w:rsidRDefault="007E79C4" w:rsidP="007E79C4">
            <w:pPr>
              <w:outlineLvl w:val="0"/>
              <w:rPr>
                <w:sz w:val="24"/>
                <w:szCs w:val="24"/>
              </w:rPr>
            </w:pPr>
            <w:r w:rsidRPr="0093771B">
              <w:rPr>
                <w:sz w:val="24"/>
                <w:szCs w:val="24"/>
              </w:rPr>
              <w:t xml:space="preserve">Основное мероприятие </w:t>
            </w:r>
            <w:r w:rsidR="00F657B7">
              <w:rPr>
                <w:sz w:val="24"/>
                <w:szCs w:val="24"/>
              </w:rPr>
              <w:t>2.</w:t>
            </w:r>
            <w:r w:rsidRPr="0093771B">
              <w:rPr>
                <w:sz w:val="24"/>
                <w:szCs w:val="24"/>
              </w:rPr>
              <w:t> </w:t>
            </w:r>
            <w:r w:rsidR="00F657B7">
              <w:rPr>
                <w:sz w:val="24"/>
                <w:szCs w:val="24"/>
              </w:rPr>
              <w:t xml:space="preserve"> </w:t>
            </w:r>
            <w:r>
              <w:rPr>
                <w:sz w:val="24"/>
                <w:szCs w:val="24"/>
              </w:rPr>
              <w:t>«</w:t>
            </w:r>
            <w:r w:rsidRPr="0018796E">
              <w:rPr>
                <w:sz w:val="24"/>
                <w:szCs w:val="24"/>
              </w:rPr>
              <w:t>Организации временного труд</w:t>
            </w:r>
            <w:r w:rsidRPr="0018796E">
              <w:rPr>
                <w:sz w:val="24"/>
                <w:szCs w:val="24"/>
              </w:rPr>
              <w:t>о</w:t>
            </w:r>
            <w:r w:rsidRPr="0018796E">
              <w:rPr>
                <w:sz w:val="24"/>
                <w:szCs w:val="24"/>
              </w:rPr>
              <w:t>устройства</w:t>
            </w:r>
            <w:r>
              <w:rPr>
                <w:sz w:val="24"/>
                <w:szCs w:val="24"/>
              </w:rPr>
              <w:t xml:space="preserve"> </w:t>
            </w:r>
            <w:r w:rsidRPr="0018796E">
              <w:rPr>
                <w:sz w:val="24"/>
                <w:szCs w:val="24"/>
              </w:rPr>
              <w:t>несовершеннолетних граждан в во</w:t>
            </w:r>
            <w:r w:rsidRPr="0018796E">
              <w:rPr>
                <w:sz w:val="24"/>
                <w:szCs w:val="24"/>
              </w:rPr>
              <w:t>з</w:t>
            </w:r>
            <w:r w:rsidRPr="0018796E">
              <w:rPr>
                <w:sz w:val="24"/>
                <w:szCs w:val="24"/>
              </w:rPr>
              <w:t>расте от 14 до 18</w:t>
            </w:r>
            <w:r>
              <w:rPr>
                <w:sz w:val="24"/>
                <w:szCs w:val="24"/>
              </w:rPr>
              <w:t xml:space="preserve"> лет в свободное от учебы время»</w:t>
            </w:r>
          </w:p>
          <w:p w14:paraId="7AFDC83E" w14:textId="77777777" w:rsidR="007E79C4" w:rsidRPr="0093771B" w:rsidRDefault="007E79C4" w:rsidP="007E79C4">
            <w:pPr>
              <w:widowControl w:val="0"/>
              <w:autoSpaceDE w:val="0"/>
              <w:autoSpaceDN w:val="0"/>
              <w:adjustRightInd w:val="0"/>
              <w:jc w:val="both"/>
              <w:outlineLvl w:val="3"/>
              <w:rPr>
                <w:sz w:val="24"/>
                <w:szCs w:val="24"/>
              </w:rPr>
            </w:pPr>
          </w:p>
        </w:tc>
        <w:tc>
          <w:tcPr>
            <w:tcW w:w="2048" w:type="dxa"/>
            <w:shd w:val="clear" w:color="auto" w:fill="auto"/>
          </w:tcPr>
          <w:p w14:paraId="74F7E995" w14:textId="77777777" w:rsidR="007E79C4" w:rsidRPr="0093771B" w:rsidRDefault="007E79C4" w:rsidP="007E79C4">
            <w:pPr>
              <w:jc w:val="center"/>
              <w:rPr>
                <w:sz w:val="24"/>
                <w:szCs w:val="24"/>
              </w:rPr>
            </w:pPr>
            <w:r w:rsidRPr="0093771B">
              <w:rPr>
                <w:sz w:val="24"/>
                <w:szCs w:val="24"/>
              </w:rPr>
              <w:t>  Х </w:t>
            </w:r>
          </w:p>
        </w:tc>
        <w:tc>
          <w:tcPr>
            <w:tcW w:w="2242" w:type="dxa"/>
            <w:shd w:val="clear" w:color="auto" w:fill="auto"/>
          </w:tcPr>
          <w:p w14:paraId="65C8EB18" w14:textId="77777777" w:rsidR="007E79C4" w:rsidRPr="0093771B" w:rsidRDefault="007E79C4" w:rsidP="007E79C4">
            <w:pPr>
              <w:jc w:val="center"/>
              <w:rPr>
                <w:sz w:val="24"/>
                <w:szCs w:val="24"/>
              </w:rPr>
            </w:pPr>
            <w:r w:rsidRPr="0093771B">
              <w:rPr>
                <w:sz w:val="24"/>
                <w:szCs w:val="24"/>
              </w:rPr>
              <w:t>  Х </w:t>
            </w:r>
          </w:p>
        </w:tc>
        <w:tc>
          <w:tcPr>
            <w:tcW w:w="1400" w:type="dxa"/>
            <w:shd w:val="clear" w:color="auto" w:fill="auto"/>
          </w:tcPr>
          <w:p w14:paraId="67EFDC32" w14:textId="77777777" w:rsidR="007E79C4" w:rsidRDefault="007E79C4" w:rsidP="001B2CC8">
            <w:pPr>
              <w:jc w:val="center"/>
              <w:rPr>
                <w:sz w:val="24"/>
                <w:szCs w:val="24"/>
              </w:rPr>
            </w:pPr>
            <w:r>
              <w:rPr>
                <w:sz w:val="24"/>
                <w:szCs w:val="24"/>
              </w:rPr>
              <w:t>0,</w:t>
            </w:r>
            <w:r w:rsidR="001B2CC8">
              <w:rPr>
                <w:sz w:val="24"/>
                <w:szCs w:val="24"/>
              </w:rPr>
              <w:t>1</w:t>
            </w:r>
          </w:p>
        </w:tc>
        <w:tc>
          <w:tcPr>
            <w:tcW w:w="1950" w:type="dxa"/>
            <w:shd w:val="clear" w:color="auto" w:fill="auto"/>
          </w:tcPr>
          <w:p w14:paraId="77DF5A41" w14:textId="77777777" w:rsidR="007E79C4" w:rsidRPr="0093771B" w:rsidRDefault="007E79C4" w:rsidP="007E79C4">
            <w:pPr>
              <w:jc w:val="center"/>
              <w:rPr>
                <w:sz w:val="24"/>
                <w:szCs w:val="24"/>
              </w:rPr>
            </w:pPr>
            <w:r>
              <w:rPr>
                <w:sz w:val="24"/>
                <w:szCs w:val="24"/>
              </w:rPr>
              <w:t>0,0</w:t>
            </w:r>
          </w:p>
        </w:tc>
      </w:tr>
    </w:tbl>
    <w:p w14:paraId="7AC58842" w14:textId="77777777" w:rsidR="007E79C4" w:rsidRDefault="007E79C4" w:rsidP="007E79C4">
      <w:pPr>
        <w:widowControl w:val="0"/>
        <w:autoSpaceDE w:val="0"/>
        <w:autoSpaceDN w:val="0"/>
        <w:adjustRightInd w:val="0"/>
        <w:jc w:val="right"/>
        <w:outlineLvl w:val="2"/>
        <w:rPr>
          <w:sz w:val="24"/>
          <w:szCs w:val="24"/>
        </w:rPr>
      </w:pPr>
    </w:p>
    <w:p w14:paraId="070943B7" w14:textId="77777777" w:rsidR="007E79C4" w:rsidRPr="0093771B" w:rsidRDefault="007E79C4" w:rsidP="007E79C4">
      <w:pPr>
        <w:widowControl w:val="0"/>
        <w:autoSpaceDE w:val="0"/>
        <w:autoSpaceDN w:val="0"/>
        <w:adjustRightInd w:val="0"/>
        <w:jc w:val="right"/>
        <w:outlineLvl w:val="2"/>
        <w:rPr>
          <w:sz w:val="24"/>
          <w:szCs w:val="24"/>
        </w:rPr>
      </w:pPr>
    </w:p>
    <w:p w14:paraId="09778126" w14:textId="77777777" w:rsidR="007E79C4" w:rsidRDefault="007E79C4" w:rsidP="007E79C4">
      <w:pPr>
        <w:widowControl w:val="0"/>
        <w:autoSpaceDE w:val="0"/>
        <w:autoSpaceDN w:val="0"/>
        <w:adjustRightInd w:val="0"/>
        <w:jc w:val="right"/>
        <w:outlineLvl w:val="2"/>
        <w:rPr>
          <w:sz w:val="24"/>
          <w:szCs w:val="24"/>
        </w:rPr>
      </w:pPr>
    </w:p>
    <w:p w14:paraId="48A25516" w14:textId="77777777" w:rsidR="007E79C4" w:rsidRPr="0093771B" w:rsidRDefault="007E79C4" w:rsidP="007E79C4">
      <w:pPr>
        <w:widowControl w:val="0"/>
        <w:autoSpaceDE w:val="0"/>
        <w:autoSpaceDN w:val="0"/>
        <w:adjustRightInd w:val="0"/>
        <w:jc w:val="right"/>
        <w:outlineLvl w:val="2"/>
        <w:rPr>
          <w:sz w:val="24"/>
          <w:szCs w:val="24"/>
        </w:rPr>
      </w:pPr>
    </w:p>
    <w:p w14:paraId="16A7155F" w14:textId="77777777" w:rsidR="007E79C4" w:rsidRDefault="007E79C4" w:rsidP="007E79C4">
      <w:pPr>
        <w:jc w:val="center"/>
        <w:rPr>
          <w:bCs/>
          <w:sz w:val="24"/>
          <w:szCs w:val="24"/>
        </w:rPr>
      </w:pPr>
    </w:p>
    <w:p w14:paraId="22EB91F7" w14:textId="77777777" w:rsidR="007E79C4" w:rsidRDefault="007E79C4" w:rsidP="007E79C4">
      <w:pPr>
        <w:jc w:val="center"/>
        <w:rPr>
          <w:bCs/>
          <w:sz w:val="24"/>
          <w:szCs w:val="24"/>
        </w:rPr>
      </w:pPr>
    </w:p>
    <w:p w14:paraId="424B69E7" w14:textId="77777777" w:rsidR="007E79C4" w:rsidRDefault="007E79C4" w:rsidP="007E79C4">
      <w:pPr>
        <w:jc w:val="center"/>
        <w:rPr>
          <w:bCs/>
          <w:sz w:val="24"/>
          <w:szCs w:val="24"/>
        </w:rPr>
      </w:pPr>
    </w:p>
    <w:p w14:paraId="622A8D18" w14:textId="77777777" w:rsidR="007E79C4" w:rsidRDefault="007E79C4" w:rsidP="007E79C4">
      <w:pPr>
        <w:jc w:val="center"/>
        <w:rPr>
          <w:bCs/>
          <w:sz w:val="24"/>
          <w:szCs w:val="24"/>
        </w:rPr>
      </w:pPr>
    </w:p>
    <w:p w14:paraId="1573CB2E" w14:textId="77777777" w:rsidR="007E79C4" w:rsidRDefault="007E79C4" w:rsidP="007E79C4">
      <w:pPr>
        <w:jc w:val="center"/>
        <w:rPr>
          <w:bCs/>
          <w:sz w:val="24"/>
          <w:szCs w:val="24"/>
        </w:rPr>
      </w:pPr>
    </w:p>
    <w:p w14:paraId="1646680C" w14:textId="77777777" w:rsidR="007E79C4" w:rsidRDefault="007E79C4" w:rsidP="007E79C4">
      <w:pPr>
        <w:jc w:val="right"/>
        <w:rPr>
          <w:bCs/>
          <w:sz w:val="24"/>
          <w:szCs w:val="24"/>
        </w:rPr>
      </w:pPr>
    </w:p>
    <w:p w14:paraId="26126103" w14:textId="77777777" w:rsidR="007E79C4" w:rsidRDefault="007E79C4" w:rsidP="007E79C4">
      <w:pPr>
        <w:jc w:val="right"/>
        <w:rPr>
          <w:bCs/>
          <w:sz w:val="24"/>
          <w:szCs w:val="24"/>
        </w:rPr>
      </w:pPr>
    </w:p>
    <w:p w14:paraId="2A2082F6" w14:textId="77777777" w:rsidR="007E79C4" w:rsidRDefault="007E79C4" w:rsidP="007E79C4">
      <w:pPr>
        <w:jc w:val="right"/>
        <w:rPr>
          <w:bCs/>
          <w:sz w:val="24"/>
          <w:szCs w:val="24"/>
        </w:rPr>
      </w:pPr>
    </w:p>
    <w:p w14:paraId="3C4CED29" w14:textId="77777777" w:rsidR="007E79C4" w:rsidRDefault="007E79C4" w:rsidP="007E79C4">
      <w:pPr>
        <w:jc w:val="right"/>
        <w:rPr>
          <w:sz w:val="24"/>
          <w:szCs w:val="24"/>
        </w:rPr>
      </w:pPr>
    </w:p>
    <w:p w14:paraId="6E3316E8" w14:textId="77777777" w:rsidR="007E79C4" w:rsidRDefault="007E79C4" w:rsidP="007E79C4">
      <w:pPr>
        <w:jc w:val="right"/>
        <w:rPr>
          <w:sz w:val="24"/>
          <w:szCs w:val="24"/>
        </w:rPr>
      </w:pPr>
    </w:p>
    <w:p w14:paraId="3902BA64" w14:textId="77777777" w:rsidR="007E79C4" w:rsidRDefault="007E79C4" w:rsidP="007E79C4">
      <w:pPr>
        <w:jc w:val="right"/>
        <w:rPr>
          <w:sz w:val="24"/>
          <w:szCs w:val="24"/>
        </w:rPr>
      </w:pPr>
    </w:p>
    <w:p w14:paraId="38B56EC3" w14:textId="77777777" w:rsidR="007E79C4" w:rsidRDefault="007E79C4" w:rsidP="007E79C4">
      <w:pPr>
        <w:jc w:val="right"/>
        <w:rPr>
          <w:sz w:val="24"/>
          <w:szCs w:val="24"/>
        </w:rPr>
      </w:pPr>
    </w:p>
    <w:p w14:paraId="2366FFEA" w14:textId="77777777" w:rsidR="007E79C4" w:rsidRDefault="007E79C4" w:rsidP="007E79C4">
      <w:pPr>
        <w:jc w:val="right"/>
        <w:rPr>
          <w:sz w:val="24"/>
          <w:szCs w:val="24"/>
        </w:rPr>
      </w:pPr>
    </w:p>
    <w:p w14:paraId="41747C04" w14:textId="77777777" w:rsidR="007E79C4" w:rsidRDefault="007E79C4" w:rsidP="007E79C4">
      <w:pPr>
        <w:jc w:val="right"/>
        <w:rPr>
          <w:sz w:val="24"/>
          <w:szCs w:val="24"/>
        </w:rPr>
      </w:pPr>
    </w:p>
    <w:p w14:paraId="2CC66E49" w14:textId="77777777" w:rsidR="007E79C4" w:rsidRDefault="007E79C4" w:rsidP="007E79C4">
      <w:pPr>
        <w:jc w:val="right"/>
        <w:rPr>
          <w:sz w:val="24"/>
          <w:szCs w:val="24"/>
        </w:rPr>
      </w:pPr>
    </w:p>
    <w:p w14:paraId="5381AF46" w14:textId="77777777" w:rsidR="007E79C4" w:rsidRDefault="007E79C4" w:rsidP="007E79C4">
      <w:pPr>
        <w:jc w:val="right"/>
        <w:rPr>
          <w:sz w:val="24"/>
          <w:szCs w:val="24"/>
        </w:rPr>
      </w:pPr>
    </w:p>
    <w:p w14:paraId="312DF895" w14:textId="77777777" w:rsidR="007E79C4" w:rsidRDefault="007E79C4" w:rsidP="007E79C4">
      <w:pPr>
        <w:jc w:val="right"/>
        <w:rPr>
          <w:sz w:val="24"/>
          <w:szCs w:val="24"/>
        </w:rPr>
      </w:pPr>
    </w:p>
    <w:p w14:paraId="4BA63209" w14:textId="77777777" w:rsidR="007E79C4" w:rsidRDefault="007E79C4" w:rsidP="007E79C4">
      <w:pPr>
        <w:jc w:val="right"/>
        <w:rPr>
          <w:sz w:val="24"/>
          <w:szCs w:val="24"/>
        </w:rPr>
      </w:pPr>
    </w:p>
    <w:p w14:paraId="41DA6F2B" w14:textId="77777777" w:rsidR="007E79C4" w:rsidRDefault="007E79C4" w:rsidP="007E79C4">
      <w:pPr>
        <w:jc w:val="right"/>
        <w:rPr>
          <w:sz w:val="24"/>
          <w:szCs w:val="24"/>
        </w:rPr>
      </w:pPr>
    </w:p>
    <w:p w14:paraId="73E78DAC" w14:textId="77777777" w:rsidR="007E79C4" w:rsidRDefault="007E79C4" w:rsidP="007E79C4">
      <w:pPr>
        <w:jc w:val="right"/>
        <w:rPr>
          <w:sz w:val="24"/>
          <w:szCs w:val="24"/>
        </w:rPr>
      </w:pPr>
    </w:p>
    <w:p w14:paraId="15330383" w14:textId="77777777" w:rsidR="007E79C4" w:rsidRDefault="007E79C4" w:rsidP="007E79C4">
      <w:pPr>
        <w:jc w:val="right"/>
        <w:rPr>
          <w:sz w:val="24"/>
          <w:szCs w:val="24"/>
        </w:rPr>
      </w:pPr>
    </w:p>
    <w:p w14:paraId="611A6E29" w14:textId="77777777" w:rsidR="007E79C4" w:rsidRDefault="007E79C4" w:rsidP="007E79C4">
      <w:pPr>
        <w:jc w:val="right"/>
        <w:rPr>
          <w:sz w:val="24"/>
          <w:szCs w:val="24"/>
        </w:rPr>
      </w:pPr>
    </w:p>
    <w:p w14:paraId="4E01163A" w14:textId="77777777" w:rsidR="007E79C4" w:rsidRDefault="007E79C4" w:rsidP="007E79C4">
      <w:pPr>
        <w:jc w:val="right"/>
        <w:rPr>
          <w:sz w:val="24"/>
          <w:szCs w:val="24"/>
        </w:rPr>
      </w:pPr>
    </w:p>
    <w:p w14:paraId="1ABE882A" w14:textId="77777777" w:rsidR="007E79C4" w:rsidRDefault="007E79C4" w:rsidP="007E79C4">
      <w:pPr>
        <w:jc w:val="right"/>
        <w:rPr>
          <w:sz w:val="24"/>
          <w:szCs w:val="24"/>
        </w:rPr>
      </w:pPr>
    </w:p>
    <w:p w14:paraId="1A7A659D" w14:textId="77777777" w:rsidR="007E79C4" w:rsidRDefault="007E79C4" w:rsidP="007E79C4">
      <w:pPr>
        <w:jc w:val="right"/>
        <w:rPr>
          <w:sz w:val="24"/>
          <w:szCs w:val="24"/>
        </w:rPr>
      </w:pPr>
      <w:r>
        <w:rPr>
          <w:sz w:val="24"/>
          <w:szCs w:val="24"/>
        </w:rPr>
        <w:t>Таблица №6</w:t>
      </w:r>
    </w:p>
    <w:p w14:paraId="6498EDE8" w14:textId="77777777" w:rsidR="007E79C4" w:rsidRDefault="007E79C4" w:rsidP="007E79C4">
      <w:pPr>
        <w:jc w:val="right"/>
      </w:pPr>
      <w:r>
        <w:rPr>
          <w:sz w:val="24"/>
          <w:szCs w:val="24"/>
        </w:rPr>
        <w:tab/>
      </w:r>
      <w:r>
        <w:t>к приложению 1</w:t>
      </w:r>
    </w:p>
    <w:p w14:paraId="59EBCE1F" w14:textId="77777777" w:rsidR="007E79C4" w:rsidRPr="0093771B" w:rsidRDefault="007E79C4" w:rsidP="007E79C4">
      <w:pPr>
        <w:jc w:val="center"/>
        <w:rPr>
          <w:bCs/>
          <w:sz w:val="24"/>
          <w:szCs w:val="24"/>
        </w:rPr>
      </w:pPr>
      <w:r w:rsidRPr="0093771B">
        <w:rPr>
          <w:bCs/>
          <w:sz w:val="24"/>
          <w:szCs w:val="24"/>
        </w:rPr>
        <w:t>ИНФОРМАЦИЯ</w:t>
      </w:r>
    </w:p>
    <w:p w14:paraId="464F6A3B" w14:textId="77777777" w:rsidR="007E79C4" w:rsidRPr="0093771B" w:rsidRDefault="007E79C4" w:rsidP="007E79C4">
      <w:pPr>
        <w:widowControl w:val="0"/>
        <w:autoSpaceDE w:val="0"/>
        <w:autoSpaceDN w:val="0"/>
        <w:adjustRightInd w:val="0"/>
        <w:jc w:val="center"/>
        <w:outlineLvl w:val="2"/>
        <w:rPr>
          <w:sz w:val="24"/>
          <w:szCs w:val="24"/>
        </w:rPr>
      </w:pPr>
      <w:r w:rsidRPr="0093771B">
        <w:rPr>
          <w:bCs/>
          <w:sz w:val="24"/>
          <w:szCs w:val="24"/>
        </w:rPr>
        <w:t xml:space="preserve">о соблюдении условий софинансирования расходных обязательств </w:t>
      </w:r>
      <w:r w:rsidR="003C7CB3">
        <w:rPr>
          <w:sz w:val="24"/>
          <w:szCs w:val="24"/>
        </w:rPr>
        <w:t>Веселовского</w:t>
      </w:r>
      <w:r>
        <w:rPr>
          <w:bCs/>
          <w:sz w:val="24"/>
          <w:szCs w:val="24"/>
        </w:rPr>
        <w:t xml:space="preserve"> сельского поселения</w:t>
      </w:r>
      <w:r w:rsidRPr="0093771B">
        <w:rPr>
          <w:bCs/>
          <w:sz w:val="24"/>
          <w:szCs w:val="24"/>
        </w:rPr>
        <w:t xml:space="preserve"> </w:t>
      </w:r>
      <w:r w:rsidRPr="0093771B">
        <w:rPr>
          <w:bCs/>
          <w:sz w:val="24"/>
          <w:szCs w:val="24"/>
        </w:rPr>
        <w:br/>
        <w:t xml:space="preserve">при реализации основных мероприятий подпрограмм и мероприятий ведомственных целевых программ </w:t>
      </w:r>
      <w:r>
        <w:rPr>
          <w:bCs/>
          <w:sz w:val="24"/>
          <w:szCs w:val="24"/>
        </w:rPr>
        <w:t>муниципаль</w:t>
      </w:r>
      <w:r w:rsidRPr="0093771B">
        <w:rPr>
          <w:bCs/>
          <w:sz w:val="24"/>
          <w:szCs w:val="24"/>
        </w:rPr>
        <w:t xml:space="preserve">ной программы </w:t>
      </w:r>
      <w:r w:rsidR="00F657B7" w:rsidRPr="007E79C4">
        <w:rPr>
          <w:kern w:val="2"/>
          <w:sz w:val="24"/>
          <w:szCs w:val="24"/>
        </w:rPr>
        <w:t>«</w:t>
      </w:r>
      <w:r w:rsidR="00F657B7" w:rsidRPr="007E79C4">
        <w:rPr>
          <w:sz w:val="24"/>
          <w:szCs w:val="24"/>
        </w:rPr>
        <w:t>Содействие занятости населения</w:t>
      </w:r>
      <w:r w:rsidR="00F657B7" w:rsidRPr="007709CA">
        <w:rPr>
          <w:bCs/>
          <w:kern w:val="2"/>
          <w:sz w:val="24"/>
          <w:szCs w:val="24"/>
        </w:rPr>
        <w:t>»</w:t>
      </w:r>
      <w:r w:rsidR="008B47F1">
        <w:rPr>
          <w:bCs/>
          <w:kern w:val="2"/>
          <w:sz w:val="24"/>
          <w:szCs w:val="24"/>
        </w:rPr>
        <w:t xml:space="preserve"> </w:t>
      </w:r>
      <w:r w:rsidRPr="0093771B">
        <w:rPr>
          <w:bCs/>
          <w:iCs/>
          <w:sz w:val="24"/>
          <w:szCs w:val="24"/>
        </w:rPr>
        <w:t xml:space="preserve">в </w:t>
      </w:r>
      <w:r>
        <w:rPr>
          <w:bCs/>
          <w:iCs/>
          <w:sz w:val="24"/>
          <w:szCs w:val="24"/>
        </w:rPr>
        <w:t>201</w:t>
      </w:r>
      <w:r w:rsidR="003C200B">
        <w:rPr>
          <w:bCs/>
          <w:iCs/>
          <w:sz w:val="24"/>
          <w:szCs w:val="24"/>
        </w:rPr>
        <w:t>8</w:t>
      </w:r>
      <w:r w:rsidRPr="0093771B">
        <w:rPr>
          <w:bCs/>
          <w:iCs/>
          <w:sz w:val="24"/>
          <w:szCs w:val="24"/>
        </w:rPr>
        <w:t xml:space="preserve"> году</w:t>
      </w:r>
    </w:p>
    <w:tbl>
      <w:tblPr>
        <w:tblW w:w="15064" w:type="dxa"/>
        <w:tblInd w:w="93" w:type="dxa"/>
        <w:tblLook w:val="04A0" w:firstRow="1" w:lastRow="0" w:firstColumn="1" w:lastColumn="0" w:noHBand="0" w:noVBand="1"/>
      </w:tblPr>
      <w:tblGrid>
        <w:gridCol w:w="709"/>
        <w:gridCol w:w="4212"/>
        <w:gridCol w:w="2068"/>
        <w:gridCol w:w="2313"/>
        <w:gridCol w:w="1686"/>
        <w:gridCol w:w="1128"/>
        <w:gridCol w:w="1792"/>
        <w:gridCol w:w="1156"/>
      </w:tblGrid>
      <w:tr w:rsidR="007E79C4" w:rsidRPr="0093771B" w14:paraId="0561738C" w14:textId="77777777" w:rsidTr="007D770D">
        <w:trPr>
          <w:trHeight w:val="560"/>
        </w:trPr>
        <w:tc>
          <w:tcPr>
            <w:tcW w:w="709" w:type="dxa"/>
            <w:vMerge w:val="restart"/>
            <w:tcBorders>
              <w:top w:val="single" w:sz="4" w:space="0" w:color="auto"/>
              <w:left w:val="single" w:sz="4" w:space="0" w:color="auto"/>
              <w:right w:val="single" w:sz="4" w:space="0" w:color="auto"/>
            </w:tcBorders>
          </w:tcPr>
          <w:p w14:paraId="6FAB33A5" w14:textId="77777777" w:rsidR="007E79C4" w:rsidRPr="0093771B" w:rsidRDefault="007E79C4" w:rsidP="007D770D">
            <w:pPr>
              <w:jc w:val="center"/>
              <w:rPr>
                <w:bCs/>
                <w:sz w:val="24"/>
                <w:szCs w:val="24"/>
              </w:rPr>
            </w:pPr>
            <w:r w:rsidRPr="0093771B">
              <w:rPr>
                <w:bCs/>
                <w:sz w:val="24"/>
                <w:szCs w:val="24"/>
              </w:rPr>
              <w:t>№ п/п</w:t>
            </w:r>
          </w:p>
        </w:tc>
        <w:tc>
          <w:tcPr>
            <w:tcW w:w="421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E93575" w14:textId="77777777" w:rsidR="007E79C4" w:rsidRPr="0093771B" w:rsidRDefault="007E79C4" w:rsidP="007D770D">
            <w:pPr>
              <w:jc w:val="center"/>
              <w:rPr>
                <w:bCs/>
                <w:sz w:val="24"/>
                <w:szCs w:val="24"/>
              </w:rPr>
            </w:pPr>
            <w:r w:rsidRPr="0093771B">
              <w:rPr>
                <w:bCs/>
                <w:sz w:val="24"/>
                <w:szCs w:val="24"/>
              </w:rPr>
              <w:t>Наименование основного мероприятия подпрограммы, мероприятия в</w:t>
            </w:r>
            <w:r w:rsidRPr="0093771B">
              <w:rPr>
                <w:bCs/>
                <w:sz w:val="24"/>
                <w:szCs w:val="24"/>
              </w:rPr>
              <w:t>е</w:t>
            </w:r>
            <w:r w:rsidRPr="0093771B">
              <w:rPr>
                <w:bCs/>
                <w:sz w:val="24"/>
                <w:szCs w:val="24"/>
              </w:rPr>
              <w:t xml:space="preserve">домственной целевой программы </w:t>
            </w:r>
          </w:p>
          <w:p w14:paraId="2EB48E5D" w14:textId="77777777" w:rsidR="007E79C4" w:rsidRPr="0093771B" w:rsidRDefault="007E79C4" w:rsidP="007D770D">
            <w:pPr>
              <w:jc w:val="center"/>
              <w:rPr>
                <w:bCs/>
                <w:sz w:val="24"/>
                <w:szCs w:val="24"/>
              </w:rPr>
            </w:pPr>
            <w:r w:rsidRPr="0093771B">
              <w:rPr>
                <w:bCs/>
                <w:sz w:val="24"/>
                <w:szCs w:val="24"/>
              </w:rPr>
              <w:t>(по инвестиционным расходам – в разрезе объектов)</w:t>
            </w:r>
          </w:p>
        </w:tc>
        <w:tc>
          <w:tcPr>
            <w:tcW w:w="4381" w:type="dxa"/>
            <w:gridSpan w:val="2"/>
            <w:tcBorders>
              <w:top w:val="single" w:sz="4" w:space="0" w:color="auto"/>
              <w:left w:val="nil"/>
              <w:bottom w:val="single" w:sz="4" w:space="0" w:color="auto"/>
              <w:right w:val="single" w:sz="4" w:space="0" w:color="auto"/>
            </w:tcBorders>
            <w:shd w:val="clear" w:color="auto" w:fill="auto"/>
            <w:hideMark/>
          </w:tcPr>
          <w:p w14:paraId="5FC65CDA" w14:textId="77777777" w:rsidR="007E79C4" w:rsidRPr="0093771B" w:rsidRDefault="007E79C4" w:rsidP="007D770D">
            <w:pPr>
              <w:jc w:val="center"/>
              <w:rPr>
                <w:bCs/>
                <w:sz w:val="24"/>
                <w:szCs w:val="24"/>
              </w:rPr>
            </w:pPr>
            <w:r w:rsidRPr="0093771B">
              <w:rPr>
                <w:bCs/>
                <w:sz w:val="24"/>
                <w:szCs w:val="24"/>
              </w:rPr>
              <w:t>Установленный объем софинансиров</w:t>
            </w:r>
            <w:r w:rsidRPr="0093771B">
              <w:rPr>
                <w:bCs/>
                <w:sz w:val="24"/>
                <w:szCs w:val="24"/>
              </w:rPr>
              <w:t>а</w:t>
            </w:r>
            <w:r w:rsidRPr="0093771B">
              <w:rPr>
                <w:bCs/>
                <w:sz w:val="24"/>
                <w:szCs w:val="24"/>
              </w:rPr>
              <w:t>ния расходов &lt;1&gt; (%)</w:t>
            </w:r>
          </w:p>
        </w:tc>
        <w:tc>
          <w:tcPr>
            <w:tcW w:w="5762" w:type="dxa"/>
            <w:gridSpan w:val="4"/>
            <w:tcBorders>
              <w:top w:val="single" w:sz="4" w:space="0" w:color="auto"/>
              <w:left w:val="nil"/>
              <w:bottom w:val="single" w:sz="4" w:space="0" w:color="auto"/>
              <w:right w:val="single" w:sz="4" w:space="0" w:color="auto"/>
            </w:tcBorders>
            <w:shd w:val="clear" w:color="auto" w:fill="auto"/>
            <w:hideMark/>
          </w:tcPr>
          <w:p w14:paraId="57E4F395" w14:textId="77777777" w:rsidR="007E79C4" w:rsidRPr="0093771B" w:rsidRDefault="007E79C4" w:rsidP="007D770D">
            <w:pPr>
              <w:jc w:val="center"/>
              <w:rPr>
                <w:bCs/>
                <w:sz w:val="24"/>
                <w:szCs w:val="24"/>
              </w:rPr>
            </w:pPr>
            <w:r w:rsidRPr="0093771B">
              <w:rPr>
                <w:bCs/>
                <w:sz w:val="24"/>
                <w:szCs w:val="24"/>
              </w:rPr>
              <w:t>Объем фактических расходов</w:t>
            </w:r>
          </w:p>
        </w:tc>
      </w:tr>
      <w:tr w:rsidR="007E79C4" w:rsidRPr="0093771B" w14:paraId="0329C86B" w14:textId="77777777" w:rsidTr="007D770D">
        <w:trPr>
          <w:trHeight w:val="698"/>
        </w:trPr>
        <w:tc>
          <w:tcPr>
            <w:tcW w:w="709" w:type="dxa"/>
            <w:vMerge/>
            <w:tcBorders>
              <w:left w:val="single" w:sz="4" w:space="0" w:color="auto"/>
              <w:right w:val="single" w:sz="4" w:space="0" w:color="auto"/>
            </w:tcBorders>
          </w:tcPr>
          <w:p w14:paraId="069A823A" w14:textId="77777777" w:rsidR="007E79C4" w:rsidRPr="0093771B" w:rsidRDefault="007E79C4" w:rsidP="007D770D">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70829FAB" w14:textId="77777777" w:rsidR="007E79C4" w:rsidRPr="0093771B" w:rsidRDefault="007E79C4" w:rsidP="007D770D">
            <w:pPr>
              <w:jc w:val="center"/>
              <w:rPr>
                <w:bCs/>
                <w:sz w:val="24"/>
                <w:szCs w:val="24"/>
              </w:rPr>
            </w:pPr>
          </w:p>
        </w:tc>
        <w:tc>
          <w:tcPr>
            <w:tcW w:w="2068" w:type="dxa"/>
            <w:vMerge w:val="restart"/>
            <w:tcBorders>
              <w:top w:val="nil"/>
              <w:left w:val="single" w:sz="4" w:space="0" w:color="auto"/>
              <w:bottom w:val="single" w:sz="4" w:space="0" w:color="auto"/>
              <w:right w:val="single" w:sz="4" w:space="0" w:color="auto"/>
            </w:tcBorders>
            <w:shd w:val="clear" w:color="auto" w:fill="auto"/>
            <w:hideMark/>
          </w:tcPr>
          <w:p w14:paraId="5E345097" w14:textId="77777777" w:rsidR="007E79C4" w:rsidRPr="0093771B" w:rsidRDefault="007E79C4" w:rsidP="007D770D">
            <w:pPr>
              <w:jc w:val="center"/>
              <w:rPr>
                <w:bCs/>
                <w:sz w:val="24"/>
                <w:szCs w:val="24"/>
              </w:rPr>
            </w:pPr>
            <w:r>
              <w:rPr>
                <w:bCs/>
                <w:sz w:val="24"/>
                <w:szCs w:val="24"/>
              </w:rPr>
              <w:t xml:space="preserve">областной </w:t>
            </w:r>
            <w:r w:rsidRPr="0093771B">
              <w:rPr>
                <w:bCs/>
                <w:sz w:val="24"/>
                <w:szCs w:val="24"/>
              </w:rPr>
              <w:t>бюджет</w:t>
            </w:r>
          </w:p>
        </w:tc>
        <w:tc>
          <w:tcPr>
            <w:tcW w:w="2313" w:type="dxa"/>
            <w:vMerge w:val="restart"/>
            <w:tcBorders>
              <w:top w:val="nil"/>
              <w:left w:val="single" w:sz="4" w:space="0" w:color="auto"/>
              <w:bottom w:val="single" w:sz="4" w:space="0" w:color="auto"/>
              <w:right w:val="single" w:sz="4" w:space="0" w:color="auto"/>
            </w:tcBorders>
            <w:shd w:val="clear" w:color="auto" w:fill="auto"/>
            <w:hideMark/>
          </w:tcPr>
          <w:p w14:paraId="1804993C" w14:textId="77777777" w:rsidR="007E79C4" w:rsidRPr="0093771B" w:rsidRDefault="007E79C4" w:rsidP="007D770D">
            <w:pPr>
              <w:jc w:val="center"/>
              <w:rPr>
                <w:bCs/>
                <w:sz w:val="24"/>
                <w:szCs w:val="24"/>
              </w:rPr>
            </w:pPr>
            <w:r>
              <w:rPr>
                <w:bCs/>
                <w:sz w:val="24"/>
                <w:szCs w:val="24"/>
              </w:rPr>
              <w:t>мест</w:t>
            </w:r>
            <w:r w:rsidRPr="0093771B">
              <w:rPr>
                <w:bCs/>
                <w:sz w:val="24"/>
                <w:szCs w:val="24"/>
              </w:rPr>
              <w:t>ный бюджет</w:t>
            </w:r>
          </w:p>
        </w:tc>
        <w:tc>
          <w:tcPr>
            <w:tcW w:w="2814" w:type="dxa"/>
            <w:gridSpan w:val="2"/>
            <w:tcBorders>
              <w:top w:val="single" w:sz="4" w:space="0" w:color="auto"/>
              <w:left w:val="nil"/>
              <w:bottom w:val="single" w:sz="4" w:space="0" w:color="auto"/>
              <w:right w:val="single" w:sz="4" w:space="0" w:color="auto"/>
            </w:tcBorders>
            <w:shd w:val="clear" w:color="auto" w:fill="auto"/>
            <w:hideMark/>
          </w:tcPr>
          <w:p w14:paraId="03774740" w14:textId="77777777" w:rsidR="007E79C4" w:rsidRPr="0093771B" w:rsidRDefault="007E79C4" w:rsidP="007D770D">
            <w:pPr>
              <w:jc w:val="center"/>
              <w:rPr>
                <w:bCs/>
                <w:sz w:val="24"/>
                <w:szCs w:val="24"/>
              </w:rPr>
            </w:pPr>
            <w:r w:rsidRPr="0093771B">
              <w:rPr>
                <w:bCs/>
                <w:sz w:val="24"/>
                <w:szCs w:val="24"/>
              </w:rPr>
              <w:t xml:space="preserve">за счет средств </w:t>
            </w:r>
            <w:r>
              <w:rPr>
                <w:bCs/>
                <w:sz w:val="24"/>
                <w:szCs w:val="24"/>
              </w:rPr>
              <w:t>област</w:t>
            </w:r>
            <w:r w:rsidRPr="0093771B">
              <w:rPr>
                <w:bCs/>
                <w:sz w:val="24"/>
                <w:szCs w:val="24"/>
              </w:rPr>
              <w:t>ного бюджета</w:t>
            </w:r>
          </w:p>
        </w:tc>
        <w:tc>
          <w:tcPr>
            <w:tcW w:w="2948" w:type="dxa"/>
            <w:gridSpan w:val="2"/>
            <w:tcBorders>
              <w:top w:val="single" w:sz="4" w:space="0" w:color="auto"/>
              <w:left w:val="nil"/>
              <w:bottom w:val="single" w:sz="4" w:space="0" w:color="auto"/>
              <w:right w:val="single" w:sz="4" w:space="0" w:color="auto"/>
            </w:tcBorders>
            <w:shd w:val="clear" w:color="auto" w:fill="auto"/>
            <w:hideMark/>
          </w:tcPr>
          <w:p w14:paraId="11F51B6C" w14:textId="77777777" w:rsidR="007E79C4" w:rsidRPr="0093771B" w:rsidRDefault="007E79C4" w:rsidP="007D770D">
            <w:pPr>
              <w:jc w:val="center"/>
              <w:rPr>
                <w:bCs/>
                <w:sz w:val="24"/>
                <w:szCs w:val="24"/>
              </w:rPr>
            </w:pPr>
            <w:r>
              <w:rPr>
                <w:bCs/>
                <w:sz w:val="24"/>
                <w:szCs w:val="24"/>
              </w:rPr>
              <w:t xml:space="preserve">за счет средств </w:t>
            </w:r>
            <w:r>
              <w:rPr>
                <w:bCs/>
                <w:sz w:val="24"/>
                <w:szCs w:val="24"/>
              </w:rPr>
              <w:br/>
              <w:t>мест</w:t>
            </w:r>
            <w:r w:rsidRPr="0093771B">
              <w:rPr>
                <w:bCs/>
                <w:sz w:val="24"/>
                <w:szCs w:val="24"/>
              </w:rPr>
              <w:t>ного бюджета</w:t>
            </w:r>
          </w:p>
        </w:tc>
      </w:tr>
      <w:tr w:rsidR="007E79C4" w:rsidRPr="0093771B" w14:paraId="75BAAE5D" w14:textId="77777777" w:rsidTr="007D770D">
        <w:trPr>
          <w:trHeight w:val="411"/>
        </w:trPr>
        <w:tc>
          <w:tcPr>
            <w:tcW w:w="709" w:type="dxa"/>
            <w:vMerge/>
            <w:tcBorders>
              <w:left w:val="single" w:sz="4" w:space="0" w:color="auto"/>
              <w:bottom w:val="single" w:sz="4" w:space="0" w:color="auto"/>
              <w:right w:val="single" w:sz="4" w:space="0" w:color="auto"/>
            </w:tcBorders>
          </w:tcPr>
          <w:p w14:paraId="74FA5D9A" w14:textId="77777777" w:rsidR="007E79C4" w:rsidRPr="0093771B" w:rsidRDefault="007E79C4" w:rsidP="007D770D">
            <w:pPr>
              <w:jc w:val="center"/>
              <w:rPr>
                <w:bCs/>
                <w:sz w:val="24"/>
                <w:szCs w:val="24"/>
              </w:rPr>
            </w:pPr>
          </w:p>
        </w:tc>
        <w:tc>
          <w:tcPr>
            <w:tcW w:w="4212" w:type="dxa"/>
            <w:vMerge/>
            <w:tcBorders>
              <w:top w:val="single" w:sz="4" w:space="0" w:color="auto"/>
              <w:left w:val="single" w:sz="4" w:space="0" w:color="auto"/>
              <w:bottom w:val="single" w:sz="4" w:space="0" w:color="auto"/>
              <w:right w:val="single" w:sz="4" w:space="0" w:color="auto"/>
            </w:tcBorders>
            <w:hideMark/>
          </w:tcPr>
          <w:p w14:paraId="43E5C7A5" w14:textId="77777777" w:rsidR="007E79C4" w:rsidRPr="0093771B" w:rsidRDefault="007E79C4" w:rsidP="007D770D">
            <w:pPr>
              <w:jc w:val="center"/>
              <w:rPr>
                <w:bCs/>
                <w:sz w:val="24"/>
                <w:szCs w:val="24"/>
              </w:rPr>
            </w:pPr>
          </w:p>
        </w:tc>
        <w:tc>
          <w:tcPr>
            <w:tcW w:w="2068" w:type="dxa"/>
            <w:vMerge/>
            <w:tcBorders>
              <w:top w:val="nil"/>
              <w:left w:val="single" w:sz="4" w:space="0" w:color="auto"/>
              <w:bottom w:val="single" w:sz="4" w:space="0" w:color="auto"/>
              <w:right w:val="single" w:sz="4" w:space="0" w:color="auto"/>
            </w:tcBorders>
            <w:hideMark/>
          </w:tcPr>
          <w:p w14:paraId="6128E8AB" w14:textId="77777777" w:rsidR="007E79C4" w:rsidRPr="0093771B" w:rsidRDefault="007E79C4" w:rsidP="007D770D">
            <w:pPr>
              <w:jc w:val="center"/>
              <w:rPr>
                <w:bCs/>
                <w:sz w:val="24"/>
                <w:szCs w:val="24"/>
              </w:rPr>
            </w:pPr>
          </w:p>
        </w:tc>
        <w:tc>
          <w:tcPr>
            <w:tcW w:w="2313" w:type="dxa"/>
            <w:vMerge/>
            <w:tcBorders>
              <w:top w:val="nil"/>
              <w:left w:val="single" w:sz="4" w:space="0" w:color="auto"/>
              <w:bottom w:val="single" w:sz="4" w:space="0" w:color="auto"/>
              <w:right w:val="single" w:sz="4" w:space="0" w:color="auto"/>
            </w:tcBorders>
            <w:hideMark/>
          </w:tcPr>
          <w:p w14:paraId="7972DF41" w14:textId="77777777" w:rsidR="007E79C4" w:rsidRPr="0093771B" w:rsidRDefault="007E79C4" w:rsidP="007D770D">
            <w:pPr>
              <w:jc w:val="center"/>
              <w:rPr>
                <w:bCs/>
                <w:sz w:val="24"/>
                <w:szCs w:val="24"/>
              </w:rPr>
            </w:pPr>
          </w:p>
        </w:tc>
        <w:tc>
          <w:tcPr>
            <w:tcW w:w="1686" w:type="dxa"/>
            <w:tcBorders>
              <w:top w:val="nil"/>
              <w:left w:val="nil"/>
              <w:bottom w:val="single" w:sz="4" w:space="0" w:color="auto"/>
              <w:right w:val="single" w:sz="4" w:space="0" w:color="auto"/>
            </w:tcBorders>
            <w:shd w:val="clear" w:color="auto" w:fill="auto"/>
            <w:hideMark/>
          </w:tcPr>
          <w:p w14:paraId="46EBB979" w14:textId="77777777" w:rsidR="007E79C4" w:rsidRPr="0093771B" w:rsidRDefault="007E79C4" w:rsidP="007D770D">
            <w:pPr>
              <w:jc w:val="center"/>
              <w:rPr>
                <w:bCs/>
                <w:sz w:val="24"/>
                <w:szCs w:val="24"/>
              </w:rPr>
            </w:pPr>
            <w:r w:rsidRPr="0093771B">
              <w:rPr>
                <w:bCs/>
                <w:sz w:val="24"/>
                <w:szCs w:val="24"/>
              </w:rPr>
              <w:t>тыс. рублей</w:t>
            </w:r>
          </w:p>
        </w:tc>
        <w:tc>
          <w:tcPr>
            <w:tcW w:w="1128" w:type="dxa"/>
            <w:tcBorders>
              <w:top w:val="nil"/>
              <w:left w:val="nil"/>
              <w:bottom w:val="single" w:sz="4" w:space="0" w:color="auto"/>
              <w:right w:val="single" w:sz="4" w:space="0" w:color="auto"/>
            </w:tcBorders>
            <w:shd w:val="clear" w:color="auto" w:fill="auto"/>
            <w:hideMark/>
          </w:tcPr>
          <w:p w14:paraId="5C373058" w14:textId="77777777" w:rsidR="007E79C4" w:rsidRPr="0093771B" w:rsidRDefault="007E79C4" w:rsidP="007D770D">
            <w:pPr>
              <w:jc w:val="center"/>
              <w:rPr>
                <w:bCs/>
                <w:sz w:val="24"/>
                <w:szCs w:val="24"/>
              </w:rPr>
            </w:pPr>
            <w:r w:rsidRPr="0093771B">
              <w:rPr>
                <w:bCs/>
                <w:sz w:val="24"/>
                <w:szCs w:val="24"/>
              </w:rPr>
              <w:t>%</w:t>
            </w:r>
          </w:p>
        </w:tc>
        <w:tc>
          <w:tcPr>
            <w:tcW w:w="1792" w:type="dxa"/>
            <w:tcBorders>
              <w:top w:val="nil"/>
              <w:left w:val="nil"/>
              <w:bottom w:val="single" w:sz="4" w:space="0" w:color="auto"/>
              <w:right w:val="single" w:sz="4" w:space="0" w:color="auto"/>
            </w:tcBorders>
            <w:shd w:val="clear" w:color="auto" w:fill="auto"/>
            <w:hideMark/>
          </w:tcPr>
          <w:p w14:paraId="4C46948F" w14:textId="77777777" w:rsidR="007E79C4" w:rsidRPr="0093771B" w:rsidRDefault="007E79C4" w:rsidP="007D770D">
            <w:pPr>
              <w:jc w:val="center"/>
              <w:rPr>
                <w:bCs/>
                <w:sz w:val="24"/>
                <w:szCs w:val="24"/>
              </w:rPr>
            </w:pPr>
            <w:r w:rsidRPr="0093771B">
              <w:rPr>
                <w:bCs/>
                <w:sz w:val="24"/>
                <w:szCs w:val="24"/>
              </w:rPr>
              <w:t>тыс. рублей</w:t>
            </w:r>
          </w:p>
        </w:tc>
        <w:tc>
          <w:tcPr>
            <w:tcW w:w="1156" w:type="dxa"/>
            <w:tcBorders>
              <w:top w:val="nil"/>
              <w:left w:val="nil"/>
              <w:bottom w:val="single" w:sz="4" w:space="0" w:color="auto"/>
              <w:right w:val="single" w:sz="4" w:space="0" w:color="auto"/>
            </w:tcBorders>
            <w:shd w:val="clear" w:color="auto" w:fill="auto"/>
            <w:hideMark/>
          </w:tcPr>
          <w:p w14:paraId="4ABDFDB4" w14:textId="77777777" w:rsidR="007E79C4" w:rsidRPr="0093771B" w:rsidRDefault="007E79C4" w:rsidP="007D770D">
            <w:pPr>
              <w:jc w:val="center"/>
              <w:rPr>
                <w:bCs/>
                <w:sz w:val="24"/>
                <w:szCs w:val="24"/>
              </w:rPr>
            </w:pPr>
            <w:r w:rsidRPr="0093771B">
              <w:rPr>
                <w:bCs/>
                <w:sz w:val="24"/>
                <w:szCs w:val="24"/>
              </w:rPr>
              <w:t>%</w:t>
            </w:r>
          </w:p>
        </w:tc>
      </w:tr>
      <w:tr w:rsidR="007E79C4" w:rsidRPr="0093771B" w14:paraId="51112E75" w14:textId="77777777" w:rsidTr="007D770D">
        <w:trPr>
          <w:trHeight w:val="315"/>
        </w:trPr>
        <w:tc>
          <w:tcPr>
            <w:tcW w:w="709" w:type="dxa"/>
            <w:tcBorders>
              <w:top w:val="nil"/>
              <w:left w:val="single" w:sz="4" w:space="0" w:color="auto"/>
              <w:bottom w:val="single" w:sz="4" w:space="0" w:color="auto"/>
              <w:right w:val="single" w:sz="4" w:space="0" w:color="auto"/>
            </w:tcBorders>
          </w:tcPr>
          <w:p w14:paraId="15C02D09" w14:textId="77777777" w:rsidR="007E79C4" w:rsidRPr="0093771B" w:rsidRDefault="007E79C4" w:rsidP="007D770D">
            <w:pPr>
              <w:jc w:val="center"/>
              <w:rPr>
                <w:sz w:val="24"/>
                <w:szCs w:val="24"/>
              </w:rPr>
            </w:pPr>
            <w:r w:rsidRPr="0093771B">
              <w:rPr>
                <w:sz w:val="24"/>
                <w:szCs w:val="24"/>
              </w:rPr>
              <w:t>1</w:t>
            </w:r>
          </w:p>
        </w:tc>
        <w:tc>
          <w:tcPr>
            <w:tcW w:w="4212" w:type="dxa"/>
            <w:tcBorders>
              <w:top w:val="nil"/>
              <w:left w:val="single" w:sz="4" w:space="0" w:color="auto"/>
              <w:bottom w:val="single" w:sz="4" w:space="0" w:color="auto"/>
              <w:right w:val="single" w:sz="4" w:space="0" w:color="auto"/>
            </w:tcBorders>
            <w:shd w:val="clear" w:color="auto" w:fill="auto"/>
          </w:tcPr>
          <w:p w14:paraId="088C6081" w14:textId="77777777" w:rsidR="007E79C4" w:rsidRPr="0093771B" w:rsidRDefault="007E79C4" w:rsidP="007D770D">
            <w:pPr>
              <w:jc w:val="center"/>
              <w:rPr>
                <w:sz w:val="24"/>
                <w:szCs w:val="24"/>
              </w:rPr>
            </w:pPr>
            <w:r w:rsidRPr="0093771B">
              <w:rPr>
                <w:sz w:val="24"/>
                <w:szCs w:val="24"/>
              </w:rPr>
              <w:t>2</w:t>
            </w:r>
          </w:p>
        </w:tc>
        <w:tc>
          <w:tcPr>
            <w:tcW w:w="2068" w:type="dxa"/>
            <w:tcBorders>
              <w:top w:val="nil"/>
              <w:left w:val="nil"/>
              <w:bottom w:val="single" w:sz="4" w:space="0" w:color="auto"/>
              <w:right w:val="single" w:sz="4" w:space="0" w:color="auto"/>
            </w:tcBorders>
            <w:shd w:val="clear" w:color="auto" w:fill="auto"/>
          </w:tcPr>
          <w:p w14:paraId="0C5EEB1D" w14:textId="77777777" w:rsidR="007E79C4" w:rsidRPr="0093771B" w:rsidRDefault="007E79C4" w:rsidP="007D770D">
            <w:pPr>
              <w:jc w:val="center"/>
              <w:rPr>
                <w:sz w:val="24"/>
                <w:szCs w:val="24"/>
              </w:rPr>
            </w:pPr>
            <w:r w:rsidRPr="0093771B">
              <w:rPr>
                <w:sz w:val="24"/>
                <w:szCs w:val="24"/>
              </w:rPr>
              <w:t>3</w:t>
            </w:r>
          </w:p>
        </w:tc>
        <w:tc>
          <w:tcPr>
            <w:tcW w:w="2313" w:type="dxa"/>
            <w:tcBorders>
              <w:top w:val="nil"/>
              <w:left w:val="nil"/>
              <w:bottom w:val="single" w:sz="4" w:space="0" w:color="auto"/>
              <w:right w:val="single" w:sz="4" w:space="0" w:color="auto"/>
            </w:tcBorders>
            <w:shd w:val="clear" w:color="auto" w:fill="auto"/>
          </w:tcPr>
          <w:p w14:paraId="306E7E7E" w14:textId="77777777" w:rsidR="007E79C4" w:rsidRPr="0093771B" w:rsidRDefault="007E79C4" w:rsidP="007D770D">
            <w:pPr>
              <w:jc w:val="center"/>
              <w:rPr>
                <w:sz w:val="24"/>
                <w:szCs w:val="24"/>
              </w:rPr>
            </w:pPr>
            <w:r w:rsidRPr="0093771B">
              <w:rPr>
                <w:sz w:val="24"/>
                <w:szCs w:val="24"/>
              </w:rPr>
              <w:t>4</w:t>
            </w:r>
          </w:p>
        </w:tc>
        <w:tc>
          <w:tcPr>
            <w:tcW w:w="1686" w:type="dxa"/>
            <w:tcBorders>
              <w:top w:val="nil"/>
              <w:left w:val="nil"/>
              <w:bottom w:val="single" w:sz="4" w:space="0" w:color="auto"/>
              <w:right w:val="single" w:sz="4" w:space="0" w:color="auto"/>
            </w:tcBorders>
            <w:shd w:val="clear" w:color="auto" w:fill="auto"/>
          </w:tcPr>
          <w:p w14:paraId="19F78224" w14:textId="77777777" w:rsidR="007E79C4" w:rsidRPr="0093771B" w:rsidRDefault="007E79C4" w:rsidP="007D770D">
            <w:pPr>
              <w:jc w:val="center"/>
              <w:rPr>
                <w:sz w:val="24"/>
                <w:szCs w:val="24"/>
              </w:rPr>
            </w:pPr>
            <w:r w:rsidRPr="0093771B">
              <w:rPr>
                <w:sz w:val="24"/>
                <w:szCs w:val="24"/>
              </w:rPr>
              <w:t>5</w:t>
            </w:r>
          </w:p>
        </w:tc>
        <w:tc>
          <w:tcPr>
            <w:tcW w:w="1128" w:type="dxa"/>
            <w:tcBorders>
              <w:top w:val="nil"/>
              <w:left w:val="nil"/>
              <w:bottom w:val="single" w:sz="4" w:space="0" w:color="auto"/>
              <w:right w:val="single" w:sz="4" w:space="0" w:color="auto"/>
            </w:tcBorders>
            <w:shd w:val="clear" w:color="auto" w:fill="auto"/>
          </w:tcPr>
          <w:p w14:paraId="474854CD" w14:textId="77777777" w:rsidR="007E79C4" w:rsidRPr="0093771B" w:rsidRDefault="007E79C4" w:rsidP="007D770D">
            <w:pPr>
              <w:jc w:val="center"/>
              <w:rPr>
                <w:sz w:val="24"/>
                <w:szCs w:val="24"/>
              </w:rPr>
            </w:pPr>
            <w:r w:rsidRPr="0093771B">
              <w:rPr>
                <w:sz w:val="24"/>
                <w:szCs w:val="24"/>
              </w:rPr>
              <w:t>6</w:t>
            </w:r>
          </w:p>
        </w:tc>
        <w:tc>
          <w:tcPr>
            <w:tcW w:w="1792" w:type="dxa"/>
            <w:tcBorders>
              <w:top w:val="nil"/>
              <w:left w:val="nil"/>
              <w:bottom w:val="single" w:sz="4" w:space="0" w:color="auto"/>
              <w:right w:val="single" w:sz="4" w:space="0" w:color="auto"/>
            </w:tcBorders>
            <w:shd w:val="clear" w:color="auto" w:fill="auto"/>
          </w:tcPr>
          <w:p w14:paraId="3CEA1F61" w14:textId="77777777" w:rsidR="007E79C4" w:rsidRPr="0093771B" w:rsidRDefault="007E79C4" w:rsidP="007D770D">
            <w:pPr>
              <w:jc w:val="center"/>
              <w:rPr>
                <w:sz w:val="24"/>
                <w:szCs w:val="24"/>
              </w:rPr>
            </w:pPr>
            <w:r w:rsidRPr="0093771B">
              <w:rPr>
                <w:sz w:val="24"/>
                <w:szCs w:val="24"/>
              </w:rPr>
              <w:t>7</w:t>
            </w:r>
          </w:p>
        </w:tc>
        <w:tc>
          <w:tcPr>
            <w:tcW w:w="1156" w:type="dxa"/>
            <w:tcBorders>
              <w:top w:val="nil"/>
              <w:left w:val="nil"/>
              <w:bottom w:val="single" w:sz="4" w:space="0" w:color="auto"/>
              <w:right w:val="single" w:sz="4" w:space="0" w:color="auto"/>
            </w:tcBorders>
            <w:shd w:val="clear" w:color="auto" w:fill="auto"/>
          </w:tcPr>
          <w:p w14:paraId="7CC29D15" w14:textId="77777777" w:rsidR="007E79C4" w:rsidRPr="0093771B" w:rsidRDefault="007E79C4" w:rsidP="007D770D">
            <w:pPr>
              <w:jc w:val="center"/>
              <w:rPr>
                <w:sz w:val="24"/>
                <w:szCs w:val="24"/>
              </w:rPr>
            </w:pPr>
            <w:r w:rsidRPr="0093771B">
              <w:rPr>
                <w:sz w:val="24"/>
                <w:szCs w:val="24"/>
              </w:rPr>
              <w:t>8</w:t>
            </w:r>
          </w:p>
        </w:tc>
      </w:tr>
      <w:tr w:rsidR="007E79C4" w:rsidRPr="0093771B" w14:paraId="01528B20" w14:textId="77777777" w:rsidTr="007D770D">
        <w:trPr>
          <w:trHeight w:val="315"/>
        </w:trPr>
        <w:tc>
          <w:tcPr>
            <w:tcW w:w="709" w:type="dxa"/>
            <w:tcBorders>
              <w:top w:val="nil"/>
              <w:left w:val="single" w:sz="4" w:space="0" w:color="auto"/>
              <w:bottom w:val="single" w:sz="4" w:space="0" w:color="auto"/>
              <w:right w:val="single" w:sz="4" w:space="0" w:color="auto"/>
            </w:tcBorders>
          </w:tcPr>
          <w:p w14:paraId="1B3013DA" w14:textId="77777777" w:rsidR="007E79C4" w:rsidRPr="0093771B" w:rsidRDefault="007E79C4" w:rsidP="007D770D">
            <w:pPr>
              <w:rPr>
                <w:sz w:val="24"/>
                <w:szCs w:val="24"/>
              </w:rPr>
            </w:pPr>
          </w:p>
        </w:tc>
        <w:tc>
          <w:tcPr>
            <w:tcW w:w="4212" w:type="dxa"/>
            <w:tcBorders>
              <w:top w:val="nil"/>
              <w:left w:val="single" w:sz="4" w:space="0" w:color="auto"/>
              <w:bottom w:val="single" w:sz="4" w:space="0" w:color="auto"/>
              <w:right w:val="single" w:sz="4" w:space="0" w:color="auto"/>
            </w:tcBorders>
            <w:shd w:val="clear" w:color="auto" w:fill="auto"/>
          </w:tcPr>
          <w:p w14:paraId="1E764167" w14:textId="77777777" w:rsidR="007E79C4" w:rsidRDefault="007E79C4" w:rsidP="007D770D">
            <w:pPr>
              <w:jc w:val="center"/>
              <w:rPr>
                <w:sz w:val="24"/>
                <w:szCs w:val="24"/>
              </w:rPr>
            </w:pPr>
            <w:r>
              <w:rPr>
                <w:sz w:val="24"/>
                <w:szCs w:val="24"/>
              </w:rPr>
              <w:t>-</w:t>
            </w:r>
          </w:p>
          <w:p w14:paraId="39B7D087" w14:textId="77777777" w:rsidR="007E79C4" w:rsidRPr="007A210E" w:rsidRDefault="007E79C4" w:rsidP="007D770D">
            <w:pPr>
              <w:rPr>
                <w:sz w:val="24"/>
                <w:szCs w:val="24"/>
              </w:rPr>
            </w:pPr>
          </w:p>
        </w:tc>
        <w:tc>
          <w:tcPr>
            <w:tcW w:w="2068" w:type="dxa"/>
            <w:tcBorders>
              <w:top w:val="nil"/>
              <w:left w:val="nil"/>
              <w:bottom w:val="single" w:sz="4" w:space="0" w:color="auto"/>
              <w:right w:val="single" w:sz="4" w:space="0" w:color="auto"/>
            </w:tcBorders>
            <w:shd w:val="clear" w:color="auto" w:fill="auto"/>
          </w:tcPr>
          <w:p w14:paraId="5BC7A927" w14:textId="77777777" w:rsidR="007E79C4" w:rsidRPr="0093771B" w:rsidRDefault="007E79C4" w:rsidP="007D770D">
            <w:pPr>
              <w:jc w:val="center"/>
              <w:rPr>
                <w:sz w:val="24"/>
                <w:szCs w:val="24"/>
              </w:rPr>
            </w:pPr>
            <w:r>
              <w:rPr>
                <w:sz w:val="24"/>
                <w:szCs w:val="24"/>
              </w:rPr>
              <w:t>0,0</w:t>
            </w:r>
          </w:p>
        </w:tc>
        <w:tc>
          <w:tcPr>
            <w:tcW w:w="2313" w:type="dxa"/>
            <w:tcBorders>
              <w:top w:val="nil"/>
              <w:left w:val="nil"/>
              <w:bottom w:val="single" w:sz="4" w:space="0" w:color="auto"/>
              <w:right w:val="single" w:sz="4" w:space="0" w:color="auto"/>
            </w:tcBorders>
            <w:shd w:val="clear" w:color="auto" w:fill="auto"/>
          </w:tcPr>
          <w:p w14:paraId="15B11C68" w14:textId="77777777" w:rsidR="007E79C4" w:rsidRPr="0093771B" w:rsidRDefault="007E79C4" w:rsidP="007D770D">
            <w:pPr>
              <w:jc w:val="center"/>
              <w:rPr>
                <w:sz w:val="24"/>
                <w:szCs w:val="24"/>
              </w:rPr>
            </w:pPr>
            <w:r>
              <w:rPr>
                <w:sz w:val="24"/>
                <w:szCs w:val="24"/>
              </w:rPr>
              <w:t>0,0</w:t>
            </w:r>
          </w:p>
        </w:tc>
        <w:tc>
          <w:tcPr>
            <w:tcW w:w="1686" w:type="dxa"/>
            <w:tcBorders>
              <w:top w:val="nil"/>
              <w:left w:val="nil"/>
              <w:bottom w:val="single" w:sz="4" w:space="0" w:color="auto"/>
              <w:right w:val="single" w:sz="4" w:space="0" w:color="auto"/>
            </w:tcBorders>
            <w:shd w:val="clear" w:color="auto" w:fill="auto"/>
          </w:tcPr>
          <w:p w14:paraId="469B7016" w14:textId="77777777" w:rsidR="007E79C4" w:rsidRPr="0093771B" w:rsidRDefault="007E79C4" w:rsidP="007D770D">
            <w:pPr>
              <w:jc w:val="center"/>
              <w:rPr>
                <w:sz w:val="24"/>
                <w:szCs w:val="24"/>
              </w:rPr>
            </w:pPr>
            <w:r>
              <w:rPr>
                <w:sz w:val="24"/>
                <w:szCs w:val="24"/>
              </w:rPr>
              <w:t>0,0</w:t>
            </w:r>
          </w:p>
        </w:tc>
        <w:tc>
          <w:tcPr>
            <w:tcW w:w="1128" w:type="dxa"/>
            <w:tcBorders>
              <w:top w:val="nil"/>
              <w:left w:val="nil"/>
              <w:bottom w:val="single" w:sz="4" w:space="0" w:color="auto"/>
              <w:right w:val="single" w:sz="4" w:space="0" w:color="auto"/>
            </w:tcBorders>
            <w:shd w:val="clear" w:color="auto" w:fill="auto"/>
          </w:tcPr>
          <w:p w14:paraId="5427DF92" w14:textId="77777777" w:rsidR="007E79C4" w:rsidRPr="0093771B" w:rsidRDefault="007E79C4" w:rsidP="007D770D">
            <w:pPr>
              <w:jc w:val="center"/>
              <w:rPr>
                <w:sz w:val="24"/>
                <w:szCs w:val="24"/>
              </w:rPr>
            </w:pPr>
            <w:r>
              <w:rPr>
                <w:sz w:val="24"/>
                <w:szCs w:val="24"/>
              </w:rPr>
              <w:t>0,0</w:t>
            </w:r>
          </w:p>
        </w:tc>
        <w:tc>
          <w:tcPr>
            <w:tcW w:w="1792" w:type="dxa"/>
            <w:tcBorders>
              <w:top w:val="nil"/>
              <w:left w:val="nil"/>
              <w:bottom w:val="single" w:sz="4" w:space="0" w:color="auto"/>
              <w:right w:val="single" w:sz="4" w:space="0" w:color="auto"/>
            </w:tcBorders>
            <w:shd w:val="clear" w:color="auto" w:fill="auto"/>
          </w:tcPr>
          <w:p w14:paraId="18B8CD3E" w14:textId="77777777" w:rsidR="007E79C4" w:rsidRPr="0093771B" w:rsidRDefault="007E79C4" w:rsidP="007D770D">
            <w:pPr>
              <w:jc w:val="center"/>
              <w:rPr>
                <w:sz w:val="24"/>
                <w:szCs w:val="24"/>
              </w:rPr>
            </w:pPr>
            <w:r>
              <w:rPr>
                <w:sz w:val="24"/>
                <w:szCs w:val="24"/>
              </w:rPr>
              <w:t>0,0</w:t>
            </w:r>
          </w:p>
        </w:tc>
        <w:tc>
          <w:tcPr>
            <w:tcW w:w="1156" w:type="dxa"/>
            <w:tcBorders>
              <w:top w:val="nil"/>
              <w:left w:val="nil"/>
              <w:bottom w:val="single" w:sz="4" w:space="0" w:color="auto"/>
              <w:right w:val="single" w:sz="4" w:space="0" w:color="auto"/>
            </w:tcBorders>
            <w:shd w:val="clear" w:color="auto" w:fill="auto"/>
          </w:tcPr>
          <w:p w14:paraId="04A677E7" w14:textId="77777777" w:rsidR="007E79C4" w:rsidRPr="0093771B" w:rsidRDefault="007E79C4" w:rsidP="007D770D">
            <w:pPr>
              <w:jc w:val="center"/>
              <w:rPr>
                <w:sz w:val="24"/>
                <w:szCs w:val="24"/>
              </w:rPr>
            </w:pPr>
            <w:r>
              <w:rPr>
                <w:sz w:val="24"/>
                <w:szCs w:val="24"/>
              </w:rPr>
              <w:t>0,0</w:t>
            </w:r>
          </w:p>
        </w:tc>
      </w:tr>
    </w:tbl>
    <w:p w14:paraId="56AFF290" w14:textId="77777777" w:rsidR="007E79C4" w:rsidRPr="0093771B" w:rsidRDefault="007E79C4" w:rsidP="007E79C4">
      <w:pPr>
        <w:ind w:left="-533" w:firstLine="533"/>
        <w:jc w:val="both"/>
        <w:rPr>
          <w:sz w:val="24"/>
          <w:szCs w:val="24"/>
        </w:rPr>
      </w:pPr>
      <w:r w:rsidRPr="0093771B">
        <w:rPr>
          <w:bCs/>
          <w:sz w:val="24"/>
          <w:szCs w:val="24"/>
        </w:rPr>
        <w:t>&lt;1&gt;</w:t>
      </w:r>
      <w:r w:rsidRPr="0093771B">
        <w:rPr>
          <w:sz w:val="24"/>
          <w:szCs w:val="24"/>
        </w:rPr>
        <w:t xml:space="preserve"> В соответствии с правовыми актами федерального уровня, соглашениями.</w:t>
      </w:r>
    </w:p>
    <w:p w14:paraId="36F95109" w14:textId="77777777" w:rsidR="007E79C4" w:rsidRDefault="007E79C4" w:rsidP="007E79C4">
      <w:pPr>
        <w:jc w:val="right"/>
        <w:rPr>
          <w:sz w:val="24"/>
          <w:szCs w:val="24"/>
        </w:rPr>
      </w:pPr>
      <w:r>
        <w:rPr>
          <w:sz w:val="24"/>
          <w:szCs w:val="24"/>
        </w:rPr>
        <w:t>Таблица №7</w:t>
      </w:r>
    </w:p>
    <w:p w14:paraId="15A69998" w14:textId="77777777" w:rsidR="007E79C4" w:rsidRDefault="007E79C4" w:rsidP="007E79C4">
      <w:pPr>
        <w:jc w:val="right"/>
      </w:pPr>
      <w:r>
        <w:rPr>
          <w:sz w:val="24"/>
          <w:szCs w:val="24"/>
        </w:rPr>
        <w:tab/>
      </w:r>
      <w:r>
        <w:t>к приложению 1</w:t>
      </w:r>
    </w:p>
    <w:p w14:paraId="335F0F19" w14:textId="77777777" w:rsidR="007E79C4" w:rsidRPr="0093771B" w:rsidRDefault="007E79C4" w:rsidP="007E79C4">
      <w:pPr>
        <w:widowControl w:val="0"/>
        <w:autoSpaceDE w:val="0"/>
        <w:autoSpaceDN w:val="0"/>
        <w:adjustRightInd w:val="0"/>
        <w:jc w:val="center"/>
        <w:outlineLvl w:val="2"/>
        <w:rPr>
          <w:sz w:val="24"/>
          <w:szCs w:val="24"/>
        </w:rPr>
      </w:pPr>
      <w:r w:rsidRPr="0093771B">
        <w:rPr>
          <w:sz w:val="24"/>
          <w:szCs w:val="24"/>
        </w:rPr>
        <w:t>Информация</w:t>
      </w:r>
    </w:p>
    <w:p w14:paraId="60D2F25E" w14:textId="77777777" w:rsidR="007E79C4" w:rsidRPr="0093771B" w:rsidRDefault="007E79C4" w:rsidP="007E79C4">
      <w:pPr>
        <w:widowControl w:val="0"/>
        <w:autoSpaceDE w:val="0"/>
        <w:autoSpaceDN w:val="0"/>
        <w:adjustRightInd w:val="0"/>
        <w:jc w:val="center"/>
        <w:outlineLvl w:val="2"/>
        <w:rPr>
          <w:sz w:val="24"/>
          <w:szCs w:val="24"/>
        </w:rPr>
      </w:pPr>
      <w:r w:rsidRPr="0093771B">
        <w:rPr>
          <w:sz w:val="24"/>
          <w:szCs w:val="24"/>
        </w:rPr>
        <w:t xml:space="preserve">об основных мероприятиях, финансируемых за счет средств </w:t>
      </w:r>
      <w:r>
        <w:rPr>
          <w:sz w:val="24"/>
          <w:szCs w:val="24"/>
        </w:rPr>
        <w:t>ме</w:t>
      </w:r>
      <w:r w:rsidRPr="0093771B">
        <w:rPr>
          <w:sz w:val="24"/>
          <w:szCs w:val="24"/>
        </w:rPr>
        <w:t xml:space="preserve">стного бюджета, безвозмездных поступлений в </w:t>
      </w:r>
      <w:r>
        <w:rPr>
          <w:sz w:val="24"/>
          <w:szCs w:val="24"/>
        </w:rPr>
        <w:t>ме</w:t>
      </w:r>
      <w:r w:rsidRPr="0093771B">
        <w:rPr>
          <w:sz w:val="24"/>
          <w:szCs w:val="24"/>
        </w:rPr>
        <w:t>стн</w:t>
      </w:r>
      <w:r>
        <w:rPr>
          <w:sz w:val="24"/>
          <w:szCs w:val="24"/>
        </w:rPr>
        <w:t>ы</w:t>
      </w:r>
      <w:r w:rsidRPr="0093771B">
        <w:rPr>
          <w:sz w:val="24"/>
          <w:szCs w:val="24"/>
        </w:rPr>
        <w:t>й бюджет, выполненных в полном объеме</w:t>
      </w:r>
      <w:r>
        <w:rPr>
          <w:sz w:val="24"/>
          <w:szCs w:val="24"/>
        </w:rPr>
        <w:t xml:space="preserve"> в 201</w:t>
      </w:r>
      <w:r w:rsidR="003C200B">
        <w:rPr>
          <w:sz w:val="24"/>
          <w:szCs w:val="24"/>
        </w:rPr>
        <w:t>8</w:t>
      </w:r>
      <w:r>
        <w:rPr>
          <w:sz w:val="24"/>
          <w:szCs w:val="24"/>
        </w:rPr>
        <w:t xml:space="preserve"> году</w:t>
      </w:r>
    </w:p>
    <w:p w14:paraId="17A8FA82" w14:textId="77777777" w:rsidR="007E79C4" w:rsidRPr="0093771B" w:rsidRDefault="007E79C4" w:rsidP="007E79C4">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7E79C4" w:rsidRPr="0093771B" w14:paraId="6916FD9F" w14:textId="77777777" w:rsidTr="007D770D">
        <w:tc>
          <w:tcPr>
            <w:tcW w:w="5211" w:type="dxa"/>
            <w:shd w:val="clear" w:color="auto" w:fill="auto"/>
          </w:tcPr>
          <w:p w14:paraId="489F1874" w14:textId="77777777" w:rsidR="007E79C4" w:rsidRPr="0093771B" w:rsidRDefault="007E79C4" w:rsidP="007D770D">
            <w:pPr>
              <w:spacing w:line="360" w:lineRule="auto"/>
              <w:rPr>
                <w:sz w:val="24"/>
                <w:szCs w:val="24"/>
              </w:rPr>
            </w:pPr>
          </w:p>
        </w:tc>
        <w:tc>
          <w:tcPr>
            <w:tcW w:w="3402" w:type="dxa"/>
            <w:shd w:val="clear" w:color="auto" w:fill="auto"/>
          </w:tcPr>
          <w:p w14:paraId="1A7A0212" w14:textId="77777777" w:rsidR="007E79C4" w:rsidRPr="0093771B" w:rsidRDefault="007E79C4" w:rsidP="007D770D">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55AE1D8B" w14:textId="77777777" w:rsidR="007E79C4" w:rsidRPr="0093771B" w:rsidRDefault="007E79C4" w:rsidP="007D770D">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13B02F65" w14:textId="77777777" w:rsidR="007E79C4" w:rsidRPr="0093771B" w:rsidRDefault="007E79C4" w:rsidP="007D770D">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7E79C4" w:rsidRPr="0093771B" w14:paraId="1614BF47" w14:textId="77777777" w:rsidTr="007D770D">
        <w:tc>
          <w:tcPr>
            <w:tcW w:w="5211" w:type="dxa"/>
            <w:shd w:val="clear" w:color="auto" w:fill="auto"/>
          </w:tcPr>
          <w:p w14:paraId="320CA4FD" w14:textId="77777777" w:rsidR="007E79C4" w:rsidRPr="0093771B" w:rsidRDefault="007E79C4" w:rsidP="007D770D">
            <w:pPr>
              <w:jc w:val="center"/>
              <w:rPr>
                <w:sz w:val="24"/>
                <w:szCs w:val="24"/>
              </w:rPr>
            </w:pPr>
            <w:r w:rsidRPr="0093771B">
              <w:rPr>
                <w:sz w:val="24"/>
                <w:szCs w:val="24"/>
              </w:rPr>
              <w:t>1</w:t>
            </w:r>
          </w:p>
        </w:tc>
        <w:tc>
          <w:tcPr>
            <w:tcW w:w="3402" w:type="dxa"/>
            <w:shd w:val="clear" w:color="auto" w:fill="auto"/>
          </w:tcPr>
          <w:p w14:paraId="2A224ACA" w14:textId="77777777" w:rsidR="007E79C4" w:rsidRPr="0093771B" w:rsidRDefault="007E79C4" w:rsidP="007D770D">
            <w:pPr>
              <w:jc w:val="center"/>
              <w:rPr>
                <w:sz w:val="24"/>
                <w:szCs w:val="24"/>
              </w:rPr>
            </w:pPr>
            <w:r w:rsidRPr="0093771B">
              <w:rPr>
                <w:sz w:val="24"/>
                <w:szCs w:val="24"/>
              </w:rPr>
              <w:t>2</w:t>
            </w:r>
          </w:p>
        </w:tc>
        <w:tc>
          <w:tcPr>
            <w:tcW w:w="3260" w:type="dxa"/>
            <w:shd w:val="clear" w:color="auto" w:fill="auto"/>
          </w:tcPr>
          <w:p w14:paraId="009BE8CD" w14:textId="77777777" w:rsidR="007E79C4" w:rsidRPr="0093771B" w:rsidRDefault="007E79C4" w:rsidP="007D770D">
            <w:pPr>
              <w:jc w:val="center"/>
              <w:rPr>
                <w:sz w:val="24"/>
                <w:szCs w:val="24"/>
              </w:rPr>
            </w:pPr>
            <w:r w:rsidRPr="0093771B">
              <w:rPr>
                <w:sz w:val="24"/>
                <w:szCs w:val="24"/>
              </w:rPr>
              <w:t>3</w:t>
            </w:r>
          </w:p>
        </w:tc>
        <w:tc>
          <w:tcPr>
            <w:tcW w:w="2977" w:type="dxa"/>
            <w:shd w:val="clear" w:color="auto" w:fill="auto"/>
          </w:tcPr>
          <w:p w14:paraId="783EA389" w14:textId="77777777" w:rsidR="007E79C4" w:rsidRPr="0093771B" w:rsidRDefault="007E79C4" w:rsidP="007D770D">
            <w:pPr>
              <w:jc w:val="center"/>
              <w:rPr>
                <w:sz w:val="24"/>
                <w:szCs w:val="24"/>
              </w:rPr>
            </w:pPr>
            <w:r w:rsidRPr="0093771B">
              <w:rPr>
                <w:sz w:val="24"/>
                <w:szCs w:val="24"/>
              </w:rPr>
              <w:t>4</w:t>
            </w:r>
          </w:p>
        </w:tc>
      </w:tr>
      <w:tr w:rsidR="007E79C4" w:rsidRPr="0093771B" w14:paraId="36090F58" w14:textId="77777777" w:rsidTr="007D770D">
        <w:tc>
          <w:tcPr>
            <w:tcW w:w="5211" w:type="dxa"/>
            <w:shd w:val="clear" w:color="auto" w:fill="auto"/>
          </w:tcPr>
          <w:p w14:paraId="34FAB33A" w14:textId="77777777" w:rsidR="007E79C4" w:rsidRPr="0093771B" w:rsidRDefault="007E79C4" w:rsidP="007D770D">
            <w:pPr>
              <w:spacing w:line="360" w:lineRule="auto"/>
              <w:rPr>
                <w:sz w:val="24"/>
                <w:szCs w:val="24"/>
              </w:rPr>
            </w:pPr>
            <w:r w:rsidRPr="0093771B">
              <w:rPr>
                <w:sz w:val="24"/>
                <w:szCs w:val="24"/>
              </w:rPr>
              <w:t>Всего, в том числе:</w:t>
            </w:r>
          </w:p>
        </w:tc>
        <w:tc>
          <w:tcPr>
            <w:tcW w:w="3402" w:type="dxa"/>
            <w:shd w:val="clear" w:color="auto" w:fill="auto"/>
          </w:tcPr>
          <w:p w14:paraId="10BA86E6" w14:textId="77777777" w:rsidR="007E79C4" w:rsidRPr="0093771B" w:rsidRDefault="008B47F1" w:rsidP="007D770D">
            <w:pPr>
              <w:spacing w:line="360" w:lineRule="auto"/>
              <w:jc w:val="center"/>
              <w:rPr>
                <w:szCs w:val="28"/>
              </w:rPr>
            </w:pPr>
            <w:r>
              <w:rPr>
                <w:szCs w:val="28"/>
              </w:rPr>
              <w:t>2</w:t>
            </w:r>
          </w:p>
        </w:tc>
        <w:tc>
          <w:tcPr>
            <w:tcW w:w="3260" w:type="dxa"/>
            <w:shd w:val="clear" w:color="auto" w:fill="auto"/>
          </w:tcPr>
          <w:p w14:paraId="5ED5DC53" w14:textId="77777777" w:rsidR="007E79C4" w:rsidRPr="0093771B" w:rsidRDefault="008B47F1" w:rsidP="007D770D">
            <w:pPr>
              <w:spacing w:line="360" w:lineRule="auto"/>
              <w:jc w:val="center"/>
              <w:rPr>
                <w:szCs w:val="28"/>
              </w:rPr>
            </w:pPr>
            <w:r>
              <w:rPr>
                <w:szCs w:val="28"/>
              </w:rPr>
              <w:t>2</w:t>
            </w:r>
          </w:p>
        </w:tc>
        <w:tc>
          <w:tcPr>
            <w:tcW w:w="2977" w:type="dxa"/>
            <w:shd w:val="clear" w:color="auto" w:fill="auto"/>
          </w:tcPr>
          <w:p w14:paraId="4D7253E3" w14:textId="77777777" w:rsidR="007E79C4" w:rsidRPr="0093771B" w:rsidRDefault="007E79C4" w:rsidP="007D770D">
            <w:pPr>
              <w:spacing w:line="360" w:lineRule="auto"/>
              <w:jc w:val="center"/>
              <w:rPr>
                <w:szCs w:val="28"/>
              </w:rPr>
            </w:pPr>
            <w:r>
              <w:rPr>
                <w:szCs w:val="28"/>
              </w:rPr>
              <w:t>100,0</w:t>
            </w:r>
          </w:p>
        </w:tc>
      </w:tr>
      <w:tr w:rsidR="008B47F1" w:rsidRPr="0093771B" w14:paraId="1D668190" w14:textId="77777777" w:rsidTr="007D770D">
        <w:tc>
          <w:tcPr>
            <w:tcW w:w="5211" w:type="dxa"/>
            <w:shd w:val="clear" w:color="auto" w:fill="auto"/>
          </w:tcPr>
          <w:p w14:paraId="149E81AE" w14:textId="77777777" w:rsidR="008B47F1" w:rsidRPr="0093771B" w:rsidRDefault="008B47F1" w:rsidP="007D770D">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1FE1BA78" w14:textId="77777777" w:rsidR="008B47F1" w:rsidRPr="0093771B" w:rsidRDefault="008B47F1" w:rsidP="007D770D">
            <w:pPr>
              <w:rPr>
                <w:sz w:val="24"/>
                <w:szCs w:val="24"/>
              </w:rPr>
            </w:pPr>
          </w:p>
        </w:tc>
        <w:tc>
          <w:tcPr>
            <w:tcW w:w="3402" w:type="dxa"/>
            <w:shd w:val="clear" w:color="auto" w:fill="auto"/>
          </w:tcPr>
          <w:p w14:paraId="31BB414C" w14:textId="77777777" w:rsidR="008B47F1" w:rsidRPr="0093771B" w:rsidRDefault="008B47F1" w:rsidP="007D770D">
            <w:pPr>
              <w:spacing w:line="360" w:lineRule="auto"/>
              <w:jc w:val="center"/>
              <w:rPr>
                <w:szCs w:val="28"/>
              </w:rPr>
            </w:pPr>
            <w:r>
              <w:rPr>
                <w:szCs w:val="28"/>
              </w:rPr>
              <w:t>2</w:t>
            </w:r>
          </w:p>
        </w:tc>
        <w:tc>
          <w:tcPr>
            <w:tcW w:w="3260" w:type="dxa"/>
            <w:shd w:val="clear" w:color="auto" w:fill="auto"/>
          </w:tcPr>
          <w:p w14:paraId="77C4C0D2" w14:textId="77777777" w:rsidR="008B47F1" w:rsidRPr="0093771B" w:rsidRDefault="008B47F1" w:rsidP="007D770D">
            <w:pPr>
              <w:spacing w:line="360" w:lineRule="auto"/>
              <w:jc w:val="center"/>
              <w:rPr>
                <w:szCs w:val="28"/>
              </w:rPr>
            </w:pPr>
            <w:r>
              <w:rPr>
                <w:szCs w:val="28"/>
              </w:rPr>
              <w:t>2</w:t>
            </w:r>
          </w:p>
        </w:tc>
        <w:tc>
          <w:tcPr>
            <w:tcW w:w="2977" w:type="dxa"/>
            <w:shd w:val="clear" w:color="auto" w:fill="auto"/>
            <w:vAlign w:val="center"/>
          </w:tcPr>
          <w:p w14:paraId="52262BAE" w14:textId="77777777" w:rsidR="008B47F1" w:rsidRPr="0093771B" w:rsidRDefault="008B47F1" w:rsidP="007D770D">
            <w:pPr>
              <w:spacing w:line="360" w:lineRule="auto"/>
              <w:jc w:val="center"/>
              <w:rPr>
                <w:sz w:val="28"/>
                <w:szCs w:val="28"/>
              </w:rPr>
            </w:pPr>
            <w:r w:rsidRPr="0093771B">
              <w:rPr>
                <w:sz w:val="28"/>
                <w:szCs w:val="28"/>
              </w:rPr>
              <w:t>Х</w:t>
            </w:r>
          </w:p>
        </w:tc>
      </w:tr>
      <w:tr w:rsidR="007E79C4" w:rsidRPr="0093771B" w14:paraId="4B431E0B" w14:textId="77777777" w:rsidTr="007D770D">
        <w:tc>
          <w:tcPr>
            <w:tcW w:w="5211" w:type="dxa"/>
            <w:shd w:val="clear" w:color="auto" w:fill="auto"/>
          </w:tcPr>
          <w:p w14:paraId="00853281" w14:textId="77777777" w:rsidR="007E79C4" w:rsidRPr="0093771B" w:rsidRDefault="007E79C4" w:rsidP="007D770D">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10EF3364" w14:textId="77777777" w:rsidR="007E79C4" w:rsidRPr="0093771B" w:rsidRDefault="007E79C4" w:rsidP="007D770D">
            <w:pPr>
              <w:rPr>
                <w:sz w:val="24"/>
                <w:szCs w:val="24"/>
              </w:rPr>
            </w:pPr>
          </w:p>
        </w:tc>
        <w:tc>
          <w:tcPr>
            <w:tcW w:w="3402" w:type="dxa"/>
            <w:shd w:val="clear" w:color="auto" w:fill="auto"/>
          </w:tcPr>
          <w:p w14:paraId="43934378" w14:textId="77777777" w:rsidR="007E79C4" w:rsidRPr="0093771B" w:rsidRDefault="007E79C4" w:rsidP="007D770D">
            <w:pPr>
              <w:spacing w:line="360" w:lineRule="auto"/>
              <w:jc w:val="center"/>
              <w:rPr>
                <w:szCs w:val="28"/>
              </w:rPr>
            </w:pPr>
            <w:r>
              <w:rPr>
                <w:szCs w:val="28"/>
              </w:rPr>
              <w:t>0</w:t>
            </w:r>
          </w:p>
        </w:tc>
        <w:tc>
          <w:tcPr>
            <w:tcW w:w="3260" w:type="dxa"/>
            <w:shd w:val="clear" w:color="auto" w:fill="auto"/>
          </w:tcPr>
          <w:p w14:paraId="03902428" w14:textId="77777777" w:rsidR="007E79C4" w:rsidRPr="0093771B" w:rsidRDefault="007E79C4" w:rsidP="007D770D">
            <w:pPr>
              <w:spacing w:line="360" w:lineRule="auto"/>
              <w:jc w:val="center"/>
              <w:rPr>
                <w:szCs w:val="28"/>
              </w:rPr>
            </w:pPr>
            <w:r>
              <w:rPr>
                <w:szCs w:val="28"/>
              </w:rPr>
              <w:t>0</w:t>
            </w:r>
          </w:p>
        </w:tc>
        <w:tc>
          <w:tcPr>
            <w:tcW w:w="2977" w:type="dxa"/>
            <w:shd w:val="clear" w:color="auto" w:fill="auto"/>
            <w:vAlign w:val="center"/>
          </w:tcPr>
          <w:p w14:paraId="4BC7CE53" w14:textId="77777777" w:rsidR="007E79C4" w:rsidRPr="0093771B" w:rsidRDefault="007E79C4" w:rsidP="007D770D">
            <w:pPr>
              <w:jc w:val="center"/>
              <w:rPr>
                <w:sz w:val="28"/>
                <w:szCs w:val="28"/>
              </w:rPr>
            </w:pPr>
            <w:r w:rsidRPr="0093771B">
              <w:rPr>
                <w:sz w:val="28"/>
                <w:szCs w:val="28"/>
              </w:rPr>
              <w:t>Х</w:t>
            </w:r>
          </w:p>
        </w:tc>
      </w:tr>
      <w:tr w:rsidR="007E79C4" w:rsidRPr="0093771B" w14:paraId="38404F96" w14:textId="77777777" w:rsidTr="007D770D">
        <w:tc>
          <w:tcPr>
            <w:tcW w:w="5211" w:type="dxa"/>
            <w:shd w:val="clear" w:color="auto" w:fill="auto"/>
          </w:tcPr>
          <w:p w14:paraId="68E4684E" w14:textId="77777777" w:rsidR="007E79C4" w:rsidRPr="0093771B" w:rsidRDefault="007E79C4" w:rsidP="007D770D">
            <w:pPr>
              <w:rPr>
                <w:sz w:val="24"/>
                <w:szCs w:val="24"/>
              </w:rPr>
            </w:pPr>
            <w:r w:rsidRPr="0093771B">
              <w:rPr>
                <w:sz w:val="24"/>
                <w:szCs w:val="24"/>
              </w:rPr>
              <w:t xml:space="preserve"> - иные основные  мероприятия, результаты реализации которых оцениваются как наступл</w:t>
            </w:r>
            <w:r w:rsidRPr="0093771B">
              <w:rPr>
                <w:sz w:val="24"/>
                <w:szCs w:val="24"/>
              </w:rPr>
              <w:t>е</w:t>
            </w:r>
            <w:r w:rsidRPr="0093771B">
              <w:rPr>
                <w:sz w:val="24"/>
                <w:szCs w:val="24"/>
              </w:rPr>
              <w:t>ние или не</w:t>
            </w:r>
            <w:r w:rsidR="003C200B">
              <w:rPr>
                <w:sz w:val="24"/>
                <w:szCs w:val="24"/>
              </w:rPr>
              <w:t xml:space="preserve"> </w:t>
            </w:r>
            <w:r w:rsidRPr="0093771B">
              <w:rPr>
                <w:sz w:val="24"/>
                <w:szCs w:val="24"/>
              </w:rPr>
              <w:t>наступление контрольного события (событий) и (или) достижение качественного результата</w:t>
            </w:r>
          </w:p>
        </w:tc>
        <w:tc>
          <w:tcPr>
            <w:tcW w:w="3402" w:type="dxa"/>
            <w:shd w:val="clear" w:color="auto" w:fill="auto"/>
          </w:tcPr>
          <w:p w14:paraId="1D827026" w14:textId="77777777" w:rsidR="007E79C4" w:rsidRPr="0093771B" w:rsidRDefault="007E79C4" w:rsidP="007D770D">
            <w:pPr>
              <w:spacing w:line="360" w:lineRule="auto"/>
              <w:jc w:val="center"/>
              <w:rPr>
                <w:szCs w:val="28"/>
              </w:rPr>
            </w:pPr>
            <w:r>
              <w:rPr>
                <w:szCs w:val="28"/>
              </w:rPr>
              <w:t>0</w:t>
            </w:r>
          </w:p>
        </w:tc>
        <w:tc>
          <w:tcPr>
            <w:tcW w:w="3260" w:type="dxa"/>
            <w:shd w:val="clear" w:color="auto" w:fill="auto"/>
          </w:tcPr>
          <w:p w14:paraId="3015264A" w14:textId="77777777" w:rsidR="007E79C4" w:rsidRPr="0093771B" w:rsidRDefault="007E79C4" w:rsidP="007D770D">
            <w:pPr>
              <w:spacing w:line="360" w:lineRule="auto"/>
              <w:jc w:val="center"/>
              <w:rPr>
                <w:szCs w:val="28"/>
              </w:rPr>
            </w:pPr>
            <w:r>
              <w:rPr>
                <w:szCs w:val="28"/>
              </w:rPr>
              <w:t>0</w:t>
            </w:r>
          </w:p>
        </w:tc>
        <w:tc>
          <w:tcPr>
            <w:tcW w:w="2977" w:type="dxa"/>
            <w:shd w:val="clear" w:color="auto" w:fill="auto"/>
            <w:vAlign w:val="center"/>
          </w:tcPr>
          <w:p w14:paraId="366ABF79" w14:textId="77777777" w:rsidR="007E79C4" w:rsidRPr="0093771B" w:rsidRDefault="007E79C4" w:rsidP="007D770D">
            <w:pPr>
              <w:jc w:val="center"/>
              <w:rPr>
                <w:sz w:val="28"/>
                <w:szCs w:val="28"/>
              </w:rPr>
            </w:pPr>
            <w:r w:rsidRPr="0093771B">
              <w:rPr>
                <w:sz w:val="28"/>
                <w:szCs w:val="28"/>
              </w:rPr>
              <w:t>Х</w:t>
            </w:r>
          </w:p>
        </w:tc>
      </w:tr>
    </w:tbl>
    <w:p w14:paraId="163A040A" w14:textId="77777777" w:rsidR="007E79C4" w:rsidRDefault="007E79C4" w:rsidP="001B2CC8">
      <w:pPr>
        <w:tabs>
          <w:tab w:val="left" w:pos="12190"/>
        </w:tabs>
        <w:spacing w:line="360" w:lineRule="auto"/>
        <w:ind w:firstLine="709"/>
        <w:jc w:val="right"/>
      </w:pPr>
      <w:r>
        <w:rPr>
          <w:sz w:val="24"/>
          <w:szCs w:val="24"/>
        </w:rPr>
        <w:t>Таблица №8</w:t>
      </w:r>
      <w:r w:rsidR="001B2CC8">
        <w:rPr>
          <w:sz w:val="24"/>
          <w:szCs w:val="24"/>
        </w:rPr>
        <w:t xml:space="preserve">      </w:t>
      </w:r>
      <w:r>
        <w:t>к приложению 1</w:t>
      </w:r>
    </w:p>
    <w:p w14:paraId="4AB99F3E" w14:textId="77777777" w:rsidR="007E79C4" w:rsidRPr="0093771B" w:rsidRDefault="007E79C4" w:rsidP="007E79C4">
      <w:pPr>
        <w:widowControl w:val="0"/>
        <w:autoSpaceDE w:val="0"/>
        <w:autoSpaceDN w:val="0"/>
        <w:adjustRightInd w:val="0"/>
        <w:jc w:val="center"/>
        <w:outlineLvl w:val="2"/>
        <w:rPr>
          <w:sz w:val="24"/>
          <w:szCs w:val="24"/>
        </w:rPr>
      </w:pPr>
      <w:r w:rsidRPr="0093771B">
        <w:rPr>
          <w:sz w:val="24"/>
          <w:szCs w:val="24"/>
        </w:rPr>
        <w:t>Информация</w:t>
      </w:r>
    </w:p>
    <w:p w14:paraId="4E1EDC6C" w14:textId="77777777" w:rsidR="007E79C4" w:rsidRPr="0093771B" w:rsidRDefault="007E79C4" w:rsidP="007E79C4">
      <w:pPr>
        <w:widowControl w:val="0"/>
        <w:autoSpaceDE w:val="0"/>
        <w:autoSpaceDN w:val="0"/>
        <w:adjustRightInd w:val="0"/>
        <w:jc w:val="center"/>
        <w:outlineLvl w:val="2"/>
        <w:rPr>
          <w:sz w:val="24"/>
          <w:szCs w:val="24"/>
        </w:rPr>
      </w:pPr>
      <w:r w:rsidRPr="0093771B">
        <w:rPr>
          <w:sz w:val="24"/>
          <w:szCs w:val="24"/>
        </w:rPr>
        <w:t>об основных мероприятиях, финансируемых за счет всех источников финансирования, выполненных в полном объеме</w:t>
      </w:r>
      <w:r>
        <w:rPr>
          <w:sz w:val="24"/>
          <w:szCs w:val="24"/>
        </w:rPr>
        <w:t xml:space="preserve"> в 201</w:t>
      </w:r>
      <w:r w:rsidR="003C200B">
        <w:rPr>
          <w:sz w:val="24"/>
          <w:szCs w:val="24"/>
        </w:rPr>
        <w:t>8</w:t>
      </w:r>
      <w:r>
        <w:rPr>
          <w:sz w:val="24"/>
          <w:szCs w:val="24"/>
        </w:rPr>
        <w:t xml:space="preserve"> году</w:t>
      </w:r>
    </w:p>
    <w:p w14:paraId="10FAFF57" w14:textId="77777777" w:rsidR="007E79C4" w:rsidRPr="0093771B" w:rsidRDefault="007E79C4" w:rsidP="007E79C4">
      <w:pPr>
        <w:ind w:firstLine="709"/>
        <w:jc w:val="right"/>
        <w:rPr>
          <w:sz w:val="28"/>
          <w:szCs w:val="28"/>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3402"/>
        <w:gridCol w:w="3260"/>
        <w:gridCol w:w="2977"/>
      </w:tblGrid>
      <w:tr w:rsidR="007E79C4" w:rsidRPr="0093771B" w14:paraId="064E99C8" w14:textId="77777777" w:rsidTr="007D770D">
        <w:tc>
          <w:tcPr>
            <w:tcW w:w="5211" w:type="dxa"/>
            <w:shd w:val="clear" w:color="auto" w:fill="auto"/>
          </w:tcPr>
          <w:p w14:paraId="082279DC" w14:textId="77777777" w:rsidR="007E79C4" w:rsidRPr="0093771B" w:rsidRDefault="007E79C4" w:rsidP="007D770D">
            <w:pPr>
              <w:spacing w:line="360" w:lineRule="auto"/>
              <w:rPr>
                <w:sz w:val="24"/>
                <w:szCs w:val="24"/>
              </w:rPr>
            </w:pPr>
          </w:p>
        </w:tc>
        <w:tc>
          <w:tcPr>
            <w:tcW w:w="3402" w:type="dxa"/>
            <w:shd w:val="clear" w:color="auto" w:fill="auto"/>
          </w:tcPr>
          <w:p w14:paraId="2DA9AAD0" w14:textId="77777777" w:rsidR="007E79C4" w:rsidRPr="0093771B" w:rsidRDefault="007E79C4" w:rsidP="007D770D">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запланированных к реализации в отчетном году</w:t>
            </w:r>
          </w:p>
        </w:tc>
        <w:tc>
          <w:tcPr>
            <w:tcW w:w="3260" w:type="dxa"/>
            <w:shd w:val="clear" w:color="auto" w:fill="auto"/>
          </w:tcPr>
          <w:p w14:paraId="610AC8C0" w14:textId="77777777" w:rsidR="007E79C4" w:rsidRPr="0093771B" w:rsidRDefault="007E79C4" w:rsidP="007D770D">
            <w:pPr>
              <w:jc w:val="center"/>
              <w:rPr>
                <w:sz w:val="24"/>
                <w:szCs w:val="24"/>
              </w:rPr>
            </w:pPr>
            <w:r w:rsidRPr="0093771B">
              <w:rPr>
                <w:sz w:val="24"/>
                <w:szCs w:val="24"/>
              </w:rPr>
              <w:t>Количество основных мер</w:t>
            </w:r>
            <w:r w:rsidRPr="0093771B">
              <w:rPr>
                <w:sz w:val="24"/>
                <w:szCs w:val="24"/>
              </w:rPr>
              <w:t>о</w:t>
            </w:r>
            <w:r w:rsidRPr="0093771B">
              <w:rPr>
                <w:sz w:val="24"/>
                <w:szCs w:val="24"/>
              </w:rPr>
              <w:t>приятий, выполненных в полном объеме</w:t>
            </w:r>
          </w:p>
        </w:tc>
        <w:tc>
          <w:tcPr>
            <w:tcW w:w="2977" w:type="dxa"/>
            <w:shd w:val="clear" w:color="auto" w:fill="auto"/>
          </w:tcPr>
          <w:p w14:paraId="75C449C2" w14:textId="77777777" w:rsidR="007E79C4" w:rsidRPr="0093771B" w:rsidRDefault="007E79C4" w:rsidP="007D770D">
            <w:pPr>
              <w:jc w:val="center"/>
              <w:rPr>
                <w:sz w:val="24"/>
                <w:szCs w:val="24"/>
              </w:rPr>
            </w:pPr>
            <w:r w:rsidRPr="0093771B">
              <w:rPr>
                <w:sz w:val="24"/>
                <w:szCs w:val="24"/>
              </w:rPr>
              <w:t>Степень реализации о</w:t>
            </w:r>
            <w:r w:rsidRPr="0093771B">
              <w:rPr>
                <w:sz w:val="24"/>
                <w:szCs w:val="24"/>
              </w:rPr>
              <w:t>с</w:t>
            </w:r>
            <w:r w:rsidRPr="0093771B">
              <w:rPr>
                <w:sz w:val="24"/>
                <w:szCs w:val="24"/>
              </w:rPr>
              <w:t>новных мероприятий</w:t>
            </w:r>
          </w:p>
        </w:tc>
      </w:tr>
      <w:tr w:rsidR="007E79C4" w:rsidRPr="0093771B" w14:paraId="239931B6" w14:textId="77777777" w:rsidTr="007D770D">
        <w:tc>
          <w:tcPr>
            <w:tcW w:w="5211" w:type="dxa"/>
            <w:shd w:val="clear" w:color="auto" w:fill="auto"/>
          </w:tcPr>
          <w:p w14:paraId="106E3C57" w14:textId="77777777" w:rsidR="007E79C4" w:rsidRPr="0093771B" w:rsidRDefault="007E79C4" w:rsidP="007D770D">
            <w:pPr>
              <w:jc w:val="center"/>
              <w:rPr>
                <w:sz w:val="24"/>
                <w:szCs w:val="24"/>
              </w:rPr>
            </w:pPr>
            <w:r w:rsidRPr="0093771B">
              <w:rPr>
                <w:sz w:val="24"/>
                <w:szCs w:val="24"/>
              </w:rPr>
              <w:t>1</w:t>
            </w:r>
          </w:p>
        </w:tc>
        <w:tc>
          <w:tcPr>
            <w:tcW w:w="3402" w:type="dxa"/>
            <w:shd w:val="clear" w:color="auto" w:fill="auto"/>
          </w:tcPr>
          <w:p w14:paraId="700D8F4C" w14:textId="77777777" w:rsidR="007E79C4" w:rsidRPr="0093771B" w:rsidRDefault="007E79C4" w:rsidP="007D770D">
            <w:pPr>
              <w:jc w:val="center"/>
              <w:rPr>
                <w:sz w:val="24"/>
                <w:szCs w:val="24"/>
              </w:rPr>
            </w:pPr>
            <w:r w:rsidRPr="0093771B">
              <w:rPr>
                <w:sz w:val="24"/>
                <w:szCs w:val="24"/>
              </w:rPr>
              <w:t>2</w:t>
            </w:r>
          </w:p>
        </w:tc>
        <w:tc>
          <w:tcPr>
            <w:tcW w:w="3260" w:type="dxa"/>
            <w:shd w:val="clear" w:color="auto" w:fill="auto"/>
          </w:tcPr>
          <w:p w14:paraId="533F5191" w14:textId="77777777" w:rsidR="007E79C4" w:rsidRPr="0093771B" w:rsidRDefault="007E79C4" w:rsidP="007D770D">
            <w:pPr>
              <w:jc w:val="center"/>
              <w:rPr>
                <w:sz w:val="24"/>
                <w:szCs w:val="24"/>
              </w:rPr>
            </w:pPr>
            <w:r w:rsidRPr="0093771B">
              <w:rPr>
                <w:sz w:val="24"/>
                <w:szCs w:val="24"/>
              </w:rPr>
              <w:t>3</w:t>
            </w:r>
          </w:p>
        </w:tc>
        <w:tc>
          <w:tcPr>
            <w:tcW w:w="2977" w:type="dxa"/>
            <w:shd w:val="clear" w:color="auto" w:fill="auto"/>
          </w:tcPr>
          <w:p w14:paraId="3F29045D" w14:textId="77777777" w:rsidR="007E79C4" w:rsidRPr="0093771B" w:rsidRDefault="007E79C4" w:rsidP="007D770D">
            <w:pPr>
              <w:jc w:val="center"/>
              <w:rPr>
                <w:sz w:val="24"/>
                <w:szCs w:val="24"/>
              </w:rPr>
            </w:pPr>
            <w:r w:rsidRPr="0093771B">
              <w:rPr>
                <w:sz w:val="24"/>
                <w:szCs w:val="24"/>
              </w:rPr>
              <w:t>4</w:t>
            </w:r>
          </w:p>
        </w:tc>
      </w:tr>
      <w:tr w:rsidR="008B47F1" w:rsidRPr="0093771B" w14:paraId="66B7F401" w14:textId="77777777" w:rsidTr="007D770D">
        <w:tc>
          <w:tcPr>
            <w:tcW w:w="5211" w:type="dxa"/>
            <w:shd w:val="clear" w:color="auto" w:fill="auto"/>
          </w:tcPr>
          <w:p w14:paraId="4714E95C" w14:textId="77777777" w:rsidR="008B47F1" w:rsidRPr="0093771B" w:rsidRDefault="008B47F1" w:rsidP="007D770D">
            <w:pPr>
              <w:spacing w:line="360" w:lineRule="auto"/>
              <w:rPr>
                <w:sz w:val="24"/>
                <w:szCs w:val="24"/>
              </w:rPr>
            </w:pPr>
            <w:r w:rsidRPr="0093771B">
              <w:rPr>
                <w:sz w:val="24"/>
                <w:szCs w:val="24"/>
              </w:rPr>
              <w:t>Всего, в том числе:</w:t>
            </w:r>
          </w:p>
        </w:tc>
        <w:tc>
          <w:tcPr>
            <w:tcW w:w="3402" w:type="dxa"/>
            <w:shd w:val="clear" w:color="auto" w:fill="auto"/>
          </w:tcPr>
          <w:p w14:paraId="08494AE3" w14:textId="77777777" w:rsidR="008B47F1" w:rsidRPr="0093771B" w:rsidRDefault="008B47F1" w:rsidP="007D770D">
            <w:pPr>
              <w:spacing w:line="360" w:lineRule="auto"/>
              <w:jc w:val="center"/>
              <w:rPr>
                <w:szCs w:val="28"/>
              </w:rPr>
            </w:pPr>
            <w:r>
              <w:rPr>
                <w:szCs w:val="28"/>
              </w:rPr>
              <w:t>2</w:t>
            </w:r>
          </w:p>
        </w:tc>
        <w:tc>
          <w:tcPr>
            <w:tcW w:w="3260" w:type="dxa"/>
            <w:shd w:val="clear" w:color="auto" w:fill="auto"/>
          </w:tcPr>
          <w:p w14:paraId="7ECA9F7B" w14:textId="77777777" w:rsidR="008B47F1" w:rsidRPr="0093771B" w:rsidRDefault="008B47F1" w:rsidP="007D770D">
            <w:pPr>
              <w:spacing w:line="360" w:lineRule="auto"/>
              <w:jc w:val="center"/>
              <w:rPr>
                <w:szCs w:val="28"/>
              </w:rPr>
            </w:pPr>
            <w:r>
              <w:rPr>
                <w:szCs w:val="28"/>
              </w:rPr>
              <w:t>2</w:t>
            </w:r>
          </w:p>
        </w:tc>
        <w:tc>
          <w:tcPr>
            <w:tcW w:w="2977" w:type="dxa"/>
            <w:shd w:val="clear" w:color="auto" w:fill="auto"/>
          </w:tcPr>
          <w:p w14:paraId="3E553AA7" w14:textId="77777777" w:rsidR="008B47F1" w:rsidRPr="0093771B" w:rsidRDefault="008B47F1" w:rsidP="007D770D">
            <w:pPr>
              <w:spacing w:line="360" w:lineRule="auto"/>
              <w:jc w:val="center"/>
              <w:rPr>
                <w:szCs w:val="28"/>
              </w:rPr>
            </w:pPr>
            <w:r>
              <w:rPr>
                <w:szCs w:val="28"/>
              </w:rPr>
              <w:t>100,0</w:t>
            </w:r>
          </w:p>
        </w:tc>
      </w:tr>
      <w:tr w:rsidR="008B47F1" w:rsidRPr="0093771B" w14:paraId="5BFC5A07" w14:textId="77777777" w:rsidTr="007D770D">
        <w:tc>
          <w:tcPr>
            <w:tcW w:w="5211" w:type="dxa"/>
            <w:shd w:val="clear" w:color="auto" w:fill="auto"/>
          </w:tcPr>
          <w:p w14:paraId="3A18B450" w14:textId="77777777" w:rsidR="008B47F1" w:rsidRPr="0093771B" w:rsidRDefault="008B47F1" w:rsidP="007D770D">
            <w:pPr>
              <w:rPr>
                <w:sz w:val="24"/>
                <w:szCs w:val="24"/>
              </w:rPr>
            </w:pPr>
            <w:r w:rsidRPr="0093771B">
              <w:rPr>
                <w:sz w:val="24"/>
                <w:szCs w:val="24"/>
              </w:rPr>
              <w:t xml:space="preserve"> - основные мероприятия, результаты которых оцениваются на основании числовых (в абсолютных или относительных величинах) знач</w:t>
            </w:r>
            <w:r w:rsidRPr="0093771B">
              <w:rPr>
                <w:sz w:val="24"/>
                <w:szCs w:val="24"/>
              </w:rPr>
              <w:t>е</w:t>
            </w:r>
            <w:r w:rsidRPr="0093771B">
              <w:rPr>
                <w:sz w:val="24"/>
                <w:szCs w:val="24"/>
              </w:rPr>
              <w:t xml:space="preserve">ний показателей (индикаторов) </w:t>
            </w:r>
          </w:p>
          <w:p w14:paraId="60CA34C1" w14:textId="77777777" w:rsidR="008B47F1" w:rsidRPr="0093771B" w:rsidRDefault="008B47F1" w:rsidP="007D770D">
            <w:pPr>
              <w:rPr>
                <w:sz w:val="24"/>
                <w:szCs w:val="24"/>
              </w:rPr>
            </w:pPr>
          </w:p>
        </w:tc>
        <w:tc>
          <w:tcPr>
            <w:tcW w:w="3402" w:type="dxa"/>
            <w:shd w:val="clear" w:color="auto" w:fill="auto"/>
          </w:tcPr>
          <w:p w14:paraId="4856CC32" w14:textId="77777777" w:rsidR="008B47F1" w:rsidRPr="0093771B" w:rsidRDefault="008B47F1" w:rsidP="007D770D">
            <w:pPr>
              <w:spacing w:line="360" w:lineRule="auto"/>
              <w:jc w:val="center"/>
              <w:rPr>
                <w:szCs w:val="28"/>
              </w:rPr>
            </w:pPr>
            <w:r>
              <w:rPr>
                <w:szCs w:val="28"/>
              </w:rPr>
              <w:t>2</w:t>
            </w:r>
          </w:p>
        </w:tc>
        <w:tc>
          <w:tcPr>
            <w:tcW w:w="3260" w:type="dxa"/>
            <w:shd w:val="clear" w:color="auto" w:fill="auto"/>
          </w:tcPr>
          <w:p w14:paraId="44E46C36" w14:textId="77777777" w:rsidR="008B47F1" w:rsidRPr="0093771B" w:rsidRDefault="008B47F1" w:rsidP="007D770D">
            <w:pPr>
              <w:spacing w:line="360" w:lineRule="auto"/>
              <w:jc w:val="center"/>
              <w:rPr>
                <w:szCs w:val="28"/>
              </w:rPr>
            </w:pPr>
            <w:r>
              <w:rPr>
                <w:szCs w:val="28"/>
              </w:rPr>
              <w:t>2</w:t>
            </w:r>
          </w:p>
        </w:tc>
        <w:tc>
          <w:tcPr>
            <w:tcW w:w="2977" w:type="dxa"/>
            <w:shd w:val="clear" w:color="auto" w:fill="auto"/>
            <w:vAlign w:val="center"/>
          </w:tcPr>
          <w:p w14:paraId="0A18297D" w14:textId="77777777" w:rsidR="008B47F1" w:rsidRPr="0093771B" w:rsidRDefault="008B47F1" w:rsidP="007D770D">
            <w:pPr>
              <w:spacing w:line="360" w:lineRule="auto"/>
              <w:jc w:val="center"/>
              <w:rPr>
                <w:sz w:val="28"/>
                <w:szCs w:val="28"/>
              </w:rPr>
            </w:pPr>
            <w:r w:rsidRPr="0093771B">
              <w:rPr>
                <w:sz w:val="28"/>
                <w:szCs w:val="28"/>
              </w:rPr>
              <w:t>Х</w:t>
            </w:r>
          </w:p>
        </w:tc>
      </w:tr>
      <w:tr w:rsidR="007E79C4" w:rsidRPr="0093771B" w14:paraId="14808649" w14:textId="77777777" w:rsidTr="003C200B">
        <w:trPr>
          <w:trHeight w:val="842"/>
        </w:trPr>
        <w:tc>
          <w:tcPr>
            <w:tcW w:w="5211" w:type="dxa"/>
            <w:shd w:val="clear" w:color="auto" w:fill="auto"/>
          </w:tcPr>
          <w:p w14:paraId="7B16B287" w14:textId="77777777" w:rsidR="007E79C4" w:rsidRPr="0093771B" w:rsidRDefault="007E79C4" w:rsidP="007D770D">
            <w:pPr>
              <w:rPr>
                <w:sz w:val="24"/>
                <w:szCs w:val="24"/>
              </w:rPr>
            </w:pPr>
            <w:r w:rsidRPr="0093771B">
              <w:rPr>
                <w:sz w:val="24"/>
                <w:szCs w:val="24"/>
              </w:rPr>
              <w:t xml:space="preserve"> - основные мероприятия, предусматривающие оказание </w:t>
            </w:r>
            <w:r>
              <w:rPr>
                <w:sz w:val="24"/>
                <w:szCs w:val="24"/>
              </w:rPr>
              <w:t>муниципаль</w:t>
            </w:r>
            <w:r w:rsidRPr="0093771B">
              <w:rPr>
                <w:sz w:val="24"/>
                <w:szCs w:val="24"/>
              </w:rPr>
              <w:t>ных услуг (работ) на о</w:t>
            </w:r>
            <w:r w:rsidRPr="0093771B">
              <w:rPr>
                <w:sz w:val="24"/>
                <w:szCs w:val="24"/>
              </w:rPr>
              <w:t>с</w:t>
            </w:r>
            <w:r w:rsidRPr="0093771B">
              <w:rPr>
                <w:sz w:val="24"/>
                <w:szCs w:val="24"/>
              </w:rPr>
              <w:t xml:space="preserve">новании </w:t>
            </w:r>
            <w:r>
              <w:rPr>
                <w:sz w:val="24"/>
                <w:szCs w:val="24"/>
              </w:rPr>
              <w:t>муниципаль</w:t>
            </w:r>
            <w:r w:rsidRPr="0093771B">
              <w:rPr>
                <w:sz w:val="24"/>
                <w:szCs w:val="24"/>
              </w:rPr>
              <w:t xml:space="preserve">ных заданий </w:t>
            </w:r>
          </w:p>
          <w:p w14:paraId="30CBEC24" w14:textId="77777777" w:rsidR="007E79C4" w:rsidRPr="0093771B" w:rsidRDefault="007E79C4" w:rsidP="007D770D">
            <w:pPr>
              <w:rPr>
                <w:sz w:val="24"/>
                <w:szCs w:val="24"/>
              </w:rPr>
            </w:pPr>
          </w:p>
        </w:tc>
        <w:tc>
          <w:tcPr>
            <w:tcW w:w="3402" w:type="dxa"/>
            <w:shd w:val="clear" w:color="auto" w:fill="auto"/>
          </w:tcPr>
          <w:p w14:paraId="1A2EE7BD" w14:textId="77777777" w:rsidR="007E79C4" w:rsidRPr="0093771B" w:rsidRDefault="007E79C4" w:rsidP="007D770D">
            <w:pPr>
              <w:spacing w:line="360" w:lineRule="auto"/>
              <w:jc w:val="center"/>
              <w:rPr>
                <w:szCs w:val="28"/>
              </w:rPr>
            </w:pPr>
            <w:r>
              <w:rPr>
                <w:szCs w:val="28"/>
              </w:rPr>
              <w:t>0</w:t>
            </w:r>
          </w:p>
        </w:tc>
        <w:tc>
          <w:tcPr>
            <w:tcW w:w="3260" w:type="dxa"/>
            <w:shd w:val="clear" w:color="auto" w:fill="auto"/>
          </w:tcPr>
          <w:p w14:paraId="147CFC27" w14:textId="77777777" w:rsidR="007E79C4" w:rsidRPr="0093771B" w:rsidRDefault="007E79C4" w:rsidP="007D770D">
            <w:pPr>
              <w:spacing w:line="360" w:lineRule="auto"/>
              <w:jc w:val="center"/>
              <w:rPr>
                <w:szCs w:val="28"/>
              </w:rPr>
            </w:pPr>
            <w:r>
              <w:rPr>
                <w:szCs w:val="28"/>
              </w:rPr>
              <w:t>0</w:t>
            </w:r>
          </w:p>
        </w:tc>
        <w:tc>
          <w:tcPr>
            <w:tcW w:w="2977" w:type="dxa"/>
            <w:shd w:val="clear" w:color="auto" w:fill="auto"/>
            <w:vAlign w:val="center"/>
          </w:tcPr>
          <w:p w14:paraId="19E22A61" w14:textId="77777777" w:rsidR="007E79C4" w:rsidRPr="0093771B" w:rsidRDefault="007E79C4" w:rsidP="007D770D">
            <w:pPr>
              <w:jc w:val="center"/>
              <w:rPr>
                <w:sz w:val="28"/>
                <w:szCs w:val="28"/>
              </w:rPr>
            </w:pPr>
            <w:r w:rsidRPr="0093771B">
              <w:rPr>
                <w:sz w:val="28"/>
                <w:szCs w:val="28"/>
              </w:rPr>
              <w:t>Х</w:t>
            </w:r>
          </w:p>
        </w:tc>
      </w:tr>
      <w:tr w:rsidR="007E79C4" w:rsidRPr="0093771B" w14:paraId="5D1CEDEB" w14:textId="77777777" w:rsidTr="007D770D">
        <w:tc>
          <w:tcPr>
            <w:tcW w:w="5211" w:type="dxa"/>
            <w:shd w:val="clear" w:color="auto" w:fill="auto"/>
          </w:tcPr>
          <w:p w14:paraId="21AC5718" w14:textId="77777777" w:rsidR="007E79C4" w:rsidRPr="0093771B" w:rsidRDefault="007E79C4" w:rsidP="007D770D">
            <w:pPr>
              <w:rPr>
                <w:sz w:val="24"/>
                <w:szCs w:val="24"/>
              </w:rPr>
            </w:pPr>
            <w:r w:rsidRPr="0093771B">
              <w:rPr>
                <w:sz w:val="24"/>
                <w:szCs w:val="24"/>
              </w:rPr>
              <w:t xml:space="preserve"> - иные основные мероприятия, результаты реализации которых оцениваются как наступление или ненаступление контрольного события (событий) и (или) достижение качественного р</w:t>
            </w:r>
            <w:r w:rsidRPr="0093771B">
              <w:rPr>
                <w:sz w:val="24"/>
                <w:szCs w:val="24"/>
              </w:rPr>
              <w:t>е</w:t>
            </w:r>
            <w:r w:rsidRPr="0093771B">
              <w:rPr>
                <w:sz w:val="24"/>
                <w:szCs w:val="24"/>
              </w:rPr>
              <w:t>зультата</w:t>
            </w:r>
          </w:p>
        </w:tc>
        <w:tc>
          <w:tcPr>
            <w:tcW w:w="3402" w:type="dxa"/>
            <w:shd w:val="clear" w:color="auto" w:fill="auto"/>
          </w:tcPr>
          <w:p w14:paraId="6B95EC83" w14:textId="77777777" w:rsidR="007E79C4" w:rsidRPr="0093771B" w:rsidRDefault="007E79C4" w:rsidP="007D770D">
            <w:pPr>
              <w:spacing w:line="360" w:lineRule="auto"/>
              <w:jc w:val="center"/>
              <w:rPr>
                <w:szCs w:val="28"/>
              </w:rPr>
            </w:pPr>
            <w:r>
              <w:rPr>
                <w:szCs w:val="28"/>
              </w:rPr>
              <w:t>0</w:t>
            </w:r>
          </w:p>
        </w:tc>
        <w:tc>
          <w:tcPr>
            <w:tcW w:w="3260" w:type="dxa"/>
            <w:shd w:val="clear" w:color="auto" w:fill="auto"/>
          </w:tcPr>
          <w:p w14:paraId="719F51A7" w14:textId="77777777" w:rsidR="007E79C4" w:rsidRPr="0093771B" w:rsidRDefault="007E79C4" w:rsidP="007D770D">
            <w:pPr>
              <w:spacing w:line="360" w:lineRule="auto"/>
              <w:jc w:val="center"/>
              <w:rPr>
                <w:szCs w:val="28"/>
              </w:rPr>
            </w:pPr>
            <w:r>
              <w:rPr>
                <w:szCs w:val="28"/>
              </w:rPr>
              <w:t>0</w:t>
            </w:r>
          </w:p>
        </w:tc>
        <w:tc>
          <w:tcPr>
            <w:tcW w:w="2977" w:type="dxa"/>
            <w:shd w:val="clear" w:color="auto" w:fill="auto"/>
            <w:vAlign w:val="center"/>
          </w:tcPr>
          <w:p w14:paraId="080C5B73" w14:textId="77777777" w:rsidR="007E79C4" w:rsidRPr="0093771B" w:rsidRDefault="007E79C4" w:rsidP="007D770D">
            <w:pPr>
              <w:jc w:val="center"/>
              <w:rPr>
                <w:sz w:val="28"/>
                <w:szCs w:val="28"/>
              </w:rPr>
            </w:pPr>
            <w:r w:rsidRPr="0093771B">
              <w:rPr>
                <w:sz w:val="28"/>
                <w:szCs w:val="28"/>
              </w:rPr>
              <w:t>Х</w:t>
            </w:r>
          </w:p>
        </w:tc>
      </w:tr>
    </w:tbl>
    <w:p w14:paraId="39E0317B" w14:textId="77777777" w:rsidR="007709CA" w:rsidRDefault="007709CA" w:rsidP="00366476">
      <w:pPr>
        <w:rPr>
          <w:sz w:val="28"/>
          <w:szCs w:val="28"/>
        </w:rPr>
      </w:pPr>
    </w:p>
    <w:sectPr w:rsidR="007709CA" w:rsidSect="00EE3C1A">
      <w:type w:val="evenPage"/>
      <w:pgSz w:w="16840" w:h="11907" w:orient="landscape"/>
      <w:pgMar w:top="1304" w:right="709"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560AEB" w14:textId="77777777" w:rsidR="00AD662B" w:rsidRDefault="00AD662B">
      <w:r>
        <w:separator/>
      </w:r>
    </w:p>
  </w:endnote>
  <w:endnote w:type="continuationSeparator" w:id="0">
    <w:p w14:paraId="784AD360" w14:textId="77777777" w:rsidR="00AD662B" w:rsidRDefault="00AD6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D7B29"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662A9694" w14:textId="77777777" w:rsidR="00004D5B" w:rsidRDefault="00004D5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0F145" w14:textId="77777777" w:rsidR="00004D5B" w:rsidRDefault="00004D5B">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10813">
      <w:rPr>
        <w:rStyle w:val="a7"/>
        <w:noProof/>
      </w:rPr>
      <w:t>21</w:t>
    </w:r>
    <w:r>
      <w:rPr>
        <w:rStyle w:val="a7"/>
      </w:rPr>
      <w:fldChar w:fldCharType="end"/>
    </w:r>
  </w:p>
  <w:p w14:paraId="3394B19E" w14:textId="77777777" w:rsidR="00004D5B" w:rsidRDefault="00004D5B">
    <w:pPr>
      <w:pStyle w:val="a5"/>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D6FEBE" w14:textId="77777777" w:rsidR="00AD662B" w:rsidRDefault="00AD662B">
      <w:r>
        <w:separator/>
      </w:r>
    </w:p>
  </w:footnote>
  <w:footnote w:type="continuationSeparator" w:id="0">
    <w:p w14:paraId="2AF4A253" w14:textId="77777777" w:rsidR="00AD662B" w:rsidRDefault="00AD6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D422E"/>
    <w:multiLevelType w:val="hybridMultilevel"/>
    <w:tmpl w:val="1EF8659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15305DB"/>
    <w:multiLevelType w:val="hybridMultilevel"/>
    <w:tmpl w:val="A91ABDE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4771F2"/>
    <w:multiLevelType w:val="hybridMultilevel"/>
    <w:tmpl w:val="17AC9B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5D0EED"/>
    <w:multiLevelType w:val="hybridMultilevel"/>
    <w:tmpl w:val="73FCE7F6"/>
    <w:lvl w:ilvl="0" w:tplc="04190001">
      <w:start w:val="1"/>
      <w:numFmt w:val="bullet"/>
      <w:lvlText w:val=""/>
      <w:lvlJc w:val="left"/>
      <w:pPr>
        <w:tabs>
          <w:tab w:val="num" w:pos="1430"/>
        </w:tabs>
        <w:ind w:left="143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8EC74BF"/>
    <w:multiLevelType w:val="hybridMultilevel"/>
    <w:tmpl w:val="48CC20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A2B40D2"/>
    <w:multiLevelType w:val="hybridMultilevel"/>
    <w:tmpl w:val="33800A1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887672"/>
    <w:multiLevelType w:val="hybridMultilevel"/>
    <w:tmpl w:val="6066C32C"/>
    <w:lvl w:ilvl="0" w:tplc="9E72F96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7" w15:restartNumberingAfterBreak="0">
    <w:nsid w:val="149E2D31"/>
    <w:multiLevelType w:val="hybridMultilevel"/>
    <w:tmpl w:val="BDB435B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9A3B09"/>
    <w:multiLevelType w:val="hybridMultilevel"/>
    <w:tmpl w:val="ED68586A"/>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1D4A5797"/>
    <w:multiLevelType w:val="hybridMultilevel"/>
    <w:tmpl w:val="25F0F5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FAE10E3"/>
    <w:multiLevelType w:val="hybridMultilevel"/>
    <w:tmpl w:val="227EA6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5531F73"/>
    <w:multiLevelType w:val="hybridMultilevel"/>
    <w:tmpl w:val="4A1A336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15:restartNumberingAfterBreak="0">
    <w:nsid w:val="257C3F89"/>
    <w:multiLevelType w:val="hybridMultilevel"/>
    <w:tmpl w:val="E0501340"/>
    <w:lvl w:ilvl="0" w:tplc="A7E0AEA8">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60425E2"/>
    <w:multiLevelType w:val="multilevel"/>
    <w:tmpl w:val="7318C5B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605AA6"/>
    <w:multiLevelType w:val="hybridMultilevel"/>
    <w:tmpl w:val="B5FC2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180E7C"/>
    <w:multiLevelType w:val="hybridMultilevel"/>
    <w:tmpl w:val="A570236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6" w15:restartNumberingAfterBreak="0">
    <w:nsid w:val="2F6451E3"/>
    <w:multiLevelType w:val="hybridMultilevel"/>
    <w:tmpl w:val="5A7C9D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3F1687"/>
    <w:multiLevelType w:val="hybridMultilevel"/>
    <w:tmpl w:val="FAE481B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2CA3600"/>
    <w:multiLevelType w:val="hybridMultilevel"/>
    <w:tmpl w:val="A184EC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F504C0"/>
    <w:multiLevelType w:val="hybridMultilevel"/>
    <w:tmpl w:val="F5AEAD7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0" w15:restartNumberingAfterBreak="0">
    <w:nsid w:val="383C204A"/>
    <w:multiLevelType w:val="hybridMultilevel"/>
    <w:tmpl w:val="AD32C94A"/>
    <w:lvl w:ilvl="0" w:tplc="4946708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526DD5"/>
    <w:multiLevelType w:val="hybridMultilevel"/>
    <w:tmpl w:val="082CECE6"/>
    <w:lvl w:ilvl="0" w:tplc="E8D836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DE3D86"/>
    <w:multiLevelType w:val="hybridMultilevel"/>
    <w:tmpl w:val="9FE8EE9C"/>
    <w:lvl w:ilvl="0" w:tplc="04190001">
      <w:start w:val="1"/>
      <w:numFmt w:val="bullet"/>
      <w:lvlText w:val=""/>
      <w:lvlJc w:val="left"/>
      <w:pPr>
        <w:tabs>
          <w:tab w:val="num" w:pos="1428"/>
        </w:tabs>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3" w15:restartNumberingAfterBreak="0">
    <w:nsid w:val="41AB0F8C"/>
    <w:multiLevelType w:val="hybridMultilevel"/>
    <w:tmpl w:val="248C7D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486C01"/>
    <w:multiLevelType w:val="hybridMultilevel"/>
    <w:tmpl w:val="4AA05B10"/>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5" w15:restartNumberingAfterBreak="0">
    <w:nsid w:val="56FA09D0"/>
    <w:multiLevelType w:val="hybridMultilevel"/>
    <w:tmpl w:val="566E3362"/>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57995898"/>
    <w:multiLevelType w:val="hybridMultilevel"/>
    <w:tmpl w:val="1C540D22"/>
    <w:lvl w:ilvl="0" w:tplc="04190001">
      <w:start w:val="1"/>
      <w:numFmt w:val="bullet"/>
      <w:lvlText w:val=""/>
      <w:lvlJc w:val="left"/>
      <w:pPr>
        <w:tabs>
          <w:tab w:val="num" w:pos="1776"/>
        </w:tabs>
        <w:ind w:left="1776"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57B9131F"/>
    <w:multiLevelType w:val="hybridMultilevel"/>
    <w:tmpl w:val="6066B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713024"/>
    <w:multiLevelType w:val="hybridMultilevel"/>
    <w:tmpl w:val="4510D45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0852C47"/>
    <w:multiLevelType w:val="hybridMultilevel"/>
    <w:tmpl w:val="A26C84F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2A80979"/>
    <w:multiLevelType w:val="hybridMultilevel"/>
    <w:tmpl w:val="4252C87A"/>
    <w:lvl w:ilvl="0" w:tplc="365A7358">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15:restartNumberingAfterBreak="0">
    <w:nsid w:val="64236030"/>
    <w:multiLevelType w:val="hybridMultilevel"/>
    <w:tmpl w:val="C88428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3B1657"/>
    <w:multiLevelType w:val="hybridMultilevel"/>
    <w:tmpl w:val="8754176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8B6241B"/>
    <w:multiLevelType w:val="hybridMultilevel"/>
    <w:tmpl w:val="D0EC7D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2"/>
  </w:num>
  <w:num w:numId="3">
    <w:abstractNumId w:val="5"/>
  </w:num>
  <w:num w:numId="4">
    <w:abstractNumId w:val="33"/>
  </w:num>
  <w:num w:numId="5">
    <w:abstractNumId w:val="14"/>
  </w:num>
  <w:num w:numId="6">
    <w:abstractNumId w:val="7"/>
  </w:num>
  <w:num w:numId="7">
    <w:abstractNumId w:val="28"/>
  </w:num>
  <w:num w:numId="8">
    <w:abstractNumId w:val="27"/>
  </w:num>
  <w:num w:numId="9">
    <w:abstractNumId w:val="32"/>
  </w:num>
  <w:num w:numId="10">
    <w:abstractNumId w:val="6"/>
  </w:num>
  <w:num w:numId="11">
    <w:abstractNumId w:val="10"/>
  </w:num>
  <w:num w:numId="12">
    <w:abstractNumId w:val="16"/>
  </w:num>
  <w:num w:numId="13">
    <w:abstractNumId w:val="18"/>
  </w:num>
  <w:num w:numId="14">
    <w:abstractNumId w:val="25"/>
  </w:num>
  <w:num w:numId="1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1"/>
  </w:num>
  <w:num w:numId="25">
    <w:abstractNumId w:val="1"/>
  </w:num>
  <w:num w:numId="26">
    <w:abstractNumId w:val="20"/>
  </w:num>
  <w:num w:numId="27">
    <w:abstractNumId w:val="19"/>
  </w:num>
  <w:num w:numId="28">
    <w:abstractNumId w:val="0"/>
  </w:num>
  <w:num w:numId="29">
    <w:abstractNumId w:val="29"/>
  </w:num>
  <w:num w:numId="30">
    <w:abstractNumId w:val="9"/>
  </w:num>
  <w:num w:numId="31">
    <w:abstractNumId w:val="13"/>
  </w:num>
  <w:num w:numId="32">
    <w:abstractNumId w:val="24"/>
  </w:num>
  <w:num w:numId="33">
    <w:abstractNumId w:val="2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GrammaticalErrors/>
  <w:activeWritingStyle w:appName="MSWord" w:lang="ru-RU" w:vendorID="1" w:dllVersion="512" w:checkStyle="1"/>
  <w:attachedTemplate r:id="rId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01A7"/>
    <w:rsid w:val="00004545"/>
    <w:rsid w:val="00004D5B"/>
    <w:rsid w:val="00005D86"/>
    <w:rsid w:val="00006A44"/>
    <w:rsid w:val="00012922"/>
    <w:rsid w:val="00015458"/>
    <w:rsid w:val="00020310"/>
    <w:rsid w:val="00020E45"/>
    <w:rsid w:val="000211FA"/>
    <w:rsid w:val="0002146F"/>
    <w:rsid w:val="00021CEF"/>
    <w:rsid w:val="00022507"/>
    <w:rsid w:val="00026075"/>
    <w:rsid w:val="00026B5E"/>
    <w:rsid w:val="000277B7"/>
    <w:rsid w:val="000278B9"/>
    <w:rsid w:val="00027A1B"/>
    <w:rsid w:val="00031350"/>
    <w:rsid w:val="00031505"/>
    <w:rsid w:val="000323DA"/>
    <w:rsid w:val="000339D9"/>
    <w:rsid w:val="00033D95"/>
    <w:rsid w:val="0003725D"/>
    <w:rsid w:val="00045336"/>
    <w:rsid w:val="000471AC"/>
    <w:rsid w:val="00052A5E"/>
    <w:rsid w:val="00060E73"/>
    <w:rsid w:val="00061739"/>
    <w:rsid w:val="0006316A"/>
    <w:rsid w:val="00063E49"/>
    <w:rsid w:val="00064E08"/>
    <w:rsid w:val="0006518F"/>
    <w:rsid w:val="00070B57"/>
    <w:rsid w:val="00072076"/>
    <w:rsid w:val="00073A00"/>
    <w:rsid w:val="00074720"/>
    <w:rsid w:val="000754E2"/>
    <w:rsid w:val="00076D7F"/>
    <w:rsid w:val="00080370"/>
    <w:rsid w:val="0008180F"/>
    <w:rsid w:val="0008362C"/>
    <w:rsid w:val="00084458"/>
    <w:rsid w:val="0008489A"/>
    <w:rsid w:val="00084B54"/>
    <w:rsid w:val="00084E20"/>
    <w:rsid w:val="00086A82"/>
    <w:rsid w:val="00086BA8"/>
    <w:rsid w:val="00087B95"/>
    <w:rsid w:val="00091F98"/>
    <w:rsid w:val="000943F7"/>
    <w:rsid w:val="000945B5"/>
    <w:rsid w:val="0009542C"/>
    <w:rsid w:val="00095E8F"/>
    <w:rsid w:val="00096075"/>
    <w:rsid w:val="0009781D"/>
    <w:rsid w:val="000A0F97"/>
    <w:rsid w:val="000A1664"/>
    <w:rsid w:val="000A1AAA"/>
    <w:rsid w:val="000A56B3"/>
    <w:rsid w:val="000A5A79"/>
    <w:rsid w:val="000A62B8"/>
    <w:rsid w:val="000B2A2D"/>
    <w:rsid w:val="000B378A"/>
    <w:rsid w:val="000B3B24"/>
    <w:rsid w:val="000B4456"/>
    <w:rsid w:val="000C22C1"/>
    <w:rsid w:val="000C3C37"/>
    <w:rsid w:val="000D3D1F"/>
    <w:rsid w:val="000D4E5F"/>
    <w:rsid w:val="000D502B"/>
    <w:rsid w:val="000D50F3"/>
    <w:rsid w:val="000D6A80"/>
    <w:rsid w:val="000D767B"/>
    <w:rsid w:val="000E0046"/>
    <w:rsid w:val="000E023A"/>
    <w:rsid w:val="000E2180"/>
    <w:rsid w:val="000E250D"/>
    <w:rsid w:val="000E33B9"/>
    <w:rsid w:val="000E4936"/>
    <w:rsid w:val="000E507E"/>
    <w:rsid w:val="000E6758"/>
    <w:rsid w:val="000F1E7E"/>
    <w:rsid w:val="000F21D3"/>
    <w:rsid w:val="000F2EC7"/>
    <w:rsid w:val="000F3101"/>
    <w:rsid w:val="000F3408"/>
    <w:rsid w:val="00101378"/>
    <w:rsid w:val="0010473F"/>
    <w:rsid w:val="00106FBD"/>
    <w:rsid w:val="00111F96"/>
    <w:rsid w:val="0011334C"/>
    <w:rsid w:val="00114CB4"/>
    <w:rsid w:val="00115CA5"/>
    <w:rsid w:val="00116569"/>
    <w:rsid w:val="00116C11"/>
    <w:rsid w:val="001174C2"/>
    <w:rsid w:val="001209B0"/>
    <w:rsid w:val="00121667"/>
    <w:rsid w:val="001232FB"/>
    <w:rsid w:val="00123A68"/>
    <w:rsid w:val="0012442C"/>
    <w:rsid w:val="00126F93"/>
    <w:rsid w:val="001302F7"/>
    <w:rsid w:val="00136629"/>
    <w:rsid w:val="001369DA"/>
    <w:rsid w:val="001406AC"/>
    <w:rsid w:val="001422B1"/>
    <w:rsid w:val="0014302C"/>
    <w:rsid w:val="00144810"/>
    <w:rsid w:val="001461BA"/>
    <w:rsid w:val="00146FAE"/>
    <w:rsid w:val="00147949"/>
    <w:rsid w:val="00147F43"/>
    <w:rsid w:val="00151236"/>
    <w:rsid w:val="00152587"/>
    <w:rsid w:val="00153AFE"/>
    <w:rsid w:val="001565B3"/>
    <w:rsid w:val="00160677"/>
    <w:rsid w:val="00163E9D"/>
    <w:rsid w:val="001664B7"/>
    <w:rsid w:val="0016771D"/>
    <w:rsid w:val="00167B65"/>
    <w:rsid w:val="00167D8B"/>
    <w:rsid w:val="00170FFC"/>
    <w:rsid w:val="001713AA"/>
    <w:rsid w:val="00171A8E"/>
    <w:rsid w:val="00172B65"/>
    <w:rsid w:val="00172D1E"/>
    <w:rsid w:val="001737FA"/>
    <w:rsid w:val="0017396C"/>
    <w:rsid w:val="00174741"/>
    <w:rsid w:val="001808EF"/>
    <w:rsid w:val="00181548"/>
    <w:rsid w:val="001866FA"/>
    <w:rsid w:val="00187536"/>
    <w:rsid w:val="0018796E"/>
    <w:rsid w:val="001903BD"/>
    <w:rsid w:val="00191964"/>
    <w:rsid w:val="0019632A"/>
    <w:rsid w:val="00196C35"/>
    <w:rsid w:val="00196F6A"/>
    <w:rsid w:val="001A180C"/>
    <w:rsid w:val="001A29D8"/>
    <w:rsid w:val="001A5022"/>
    <w:rsid w:val="001A5EC4"/>
    <w:rsid w:val="001A640E"/>
    <w:rsid w:val="001A673F"/>
    <w:rsid w:val="001B2CC8"/>
    <w:rsid w:val="001B2F8D"/>
    <w:rsid w:val="001B4C36"/>
    <w:rsid w:val="001C11F0"/>
    <w:rsid w:val="001C1A0C"/>
    <w:rsid w:val="001C3B0E"/>
    <w:rsid w:val="001C5537"/>
    <w:rsid w:val="001C7C31"/>
    <w:rsid w:val="001C7D8C"/>
    <w:rsid w:val="001C7E23"/>
    <w:rsid w:val="001D33D9"/>
    <w:rsid w:val="001D387F"/>
    <w:rsid w:val="001D3F8A"/>
    <w:rsid w:val="001D7275"/>
    <w:rsid w:val="001D7570"/>
    <w:rsid w:val="001E1F03"/>
    <w:rsid w:val="001E40B4"/>
    <w:rsid w:val="001F1814"/>
    <w:rsid w:val="001F741D"/>
    <w:rsid w:val="001F7564"/>
    <w:rsid w:val="001F7BAE"/>
    <w:rsid w:val="001F7BC2"/>
    <w:rsid w:val="001F7DB2"/>
    <w:rsid w:val="00200084"/>
    <w:rsid w:val="0020165A"/>
    <w:rsid w:val="00202938"/>
    <w:rsid w:val="0020424B"/>
    <w:rsid w:val="00207AAF"/>
    <w:rsid w:val="00210813"/>
    <w:rsid w:val="00216B4C"/>
    <w:rsid w:val="00227370"/>
    <w:rsid w:val="0023270D"/>
    <w:rsid w:val="00232BD2"/>
    <w:rsid w:val="0023408C"/>
    <w:rsid w:val="0023431A"/>
    <w:rsid w:val="002344C2"/>
    <w:rsid w:val="00234C19"/>
    <w:rsid w:val="0023510F"/>
    <w:rsid w:val="00245714"/>
    <w:rsid w:val="0024594E"/>
    <w:rsid w:val="00254C45"/>
    <w:rsid w:val="00254F21"/>
    <w:rsid w:val="002559AB"/>
    <w:rsid w:val="00261A8C"/>
    <w:rsid w:val="00261C96"/>
    <w:rsid w:val="002623ED"/>
    <w:rsid w:val="00264499"/>
    <w:rsid w:val="00264648"/>
    <w:rsid w:val="00267626"/>
    <w:rsid w:val="00273C9B"/>
    <w:rsid w:val="0027563C"/>
    <w:rsid w:val="00276775"/>
    <w:rsid w:val="002770CD"/>
    <w:rsid w:val="0027733D"/>
    <w:rsid w:val="00280D83"/>
    <w:rsid w:val="002817BF"/>
    <w:rsid w:val="00291684"/>
    <w:rsid w:val="0029749E"/>
    <w:rsid w:val="002974E7"/>
    <w:rsid w:val="002A0017"/>
    <w:rsid w:val="002A07A5"/>
    <w:rsid w:val="002A1458"/>
    <w:rsid w:val="002A3BA5"/>
    <w:rsid w:val="002A4962"/>
    <w:rsid w:val="002A7F46"/>
    <w:rsid w:val="002B14E9"/>
    <w:rsid w:val="002B1C7C"/>
    <w:rsid w:val="002B36F9"/>
    <w:rsid w:val="002B6158"/>
    <w:rsid w:val="002B70F5"/>
    <w:rsid w:val="002C096F"/>
    <w:rsid w:val="002C2D69"/>
    <w:rsid w:val="002C3083"/>
    <w:rsid w:val="002C32AC"/>
    <w:rsid w:val="002C7777"/>
    <w:rsid w:val="002D1BFD"/>
    <w:rsid w:val="002D3394"/>
    <w:rsid w:val="002D4135"/>
    <w:rsid w:val="002D512C"/>
    <w:rsid w:val="002D5380"/>
    <w:rsid w:val="002D75B9"/>
    <w:rsid w:val="002E3396"/>
    <w:rsid w:val="002E3CC6"/>
    <w:rsid w:val="002E42AF"/>
    <w:rsid w:val="002E79A0"/>
    <w:rsid w:val="002F0B19"/>
    <w:rsid w:val="002F292A"/>
    <w:rsid w:val="002F4013"/>
    <w:rsid w:val="002F42B5"/>
    <w:rsid w:val="002F545B"/>
    <w:rsid w:val="002F5B89"/>
    <w:rsid w:val="0030107D"/>
    <w:rsid w:val="003030FF"/>
    <w:rsid w:val="003033B5"/>
    <w:rsid w:val="00303792"/>
    <w:rsid w:val="00310CED"/>
    <w:rsid w:val="00314736"/>
    <w:rsid w:val="003165E1"/>
    <w:rsid w:val="00320959"/>
    <w:rsid w:val="003223C7"/>
    <w:rsid w:val="0032494C"/>
    <w:rsid w:val="00324F43"/>
    <w:rsid w:val="00326BF2"/>
    <w:rsid w:val="00327B76"/>
    <w:rsid w:val="00327CC1"/>
    <w:rsid w:val="003323A3"/>
    <w:rsid w:val="0033569F"/>
    <w:rsid w:val="00336279"/>
    <w:rsid w:val="00336C6D"/>
    <w:rsid w:val="00341117"/>
    <w:rsid w:val="003443C8"/>
    <w:rsid w:val="00346AC5"/>
    <w:rsid w:val="00346B4E"/>
    <w:rsid w:val="003470C9"/>
    <w:rsid w:val="003501BE"/>
    <w:rsid w:val="0035284E"/>
    <w:rsid w:val="003535DA"/>
    <w:rsid w:val="00355276"/>
    <w:rsid w:val="003554D2"/>
    <w:rsid w:val="003638FA"/>
    <w:rsid w:val="00364D5B"/>
    <w:rsid w:val="00365832"/>
    <w:rsid w:val="00366476"/>
    <w:rsid w:val="00366BA2"/>
    <w:rsid w:val="00367FF9"/>
    <w:rsid w:val="00371186"/>
    <w:rsid w:val="00371883"/>
    <w:rsid w:val="0037236F"/>
    <w:rsid w:val="0037362B"/>
    <w:rsid w:val="003801C5"/>
    <w:rsid w:val="00386B2A"/>
    <w:rsid w:val="003908C6"/>
    <w:rsid w:val="00393689"/>
    <w:rsid w:val="003958E0"/>
    <w:rsid w:val="00395A65"/>
    <w:rsid w:val="00396110"/>
    <w:rsid w:val="00397498"/>
    <w:rsid w:val="003A343A"/>
    <w:rsid w:val="003A642D"/>
    <w:rsid w:val="003B1EF5"/>
    <w:rsid w:val="003B2621"/>
    <w:rsid w:val="003B307C"/>
    <w:rsid w:val="003B513A"/>
    <w:rsid w:val="003C144F"/>
    <w:rsid w:val="003C194C"/>
    <w:rsid w:val="003C1A05"/>
    <w:rsid w:val="003C1F5F"/>
    <w:rsid w:val="003C200B"/>
    <w:rsid w:val="003C5CDB"/>
    <w:rsid w:val="003C7CB3"/>
    <w:rsid w:val="003D03F7"/>
    <w:rsid w:val="003D1849"/>
    <w:rsid w:val="003D35E4"/>
    <w:rsid w:val="003D7CF8"/>
    <w:rsid w:val="003E04E6"/>
    <w:rsid w:val="003E36C6"/>
    <w:rsid w:val="003E4876"/>
    <w:rsid w:val="003E6A17"/>
    <w:rsid w:val="003F05D2"/>
    <w:rsid w:val="003F06E2"/>
    <w:rsid w:val="003F15B9"/>
    <w:rsid w:val="003F51A8"/>
    <w:rsid w:val="003F5E08"/>
    <w:rsid w:val="00401D9A"/>
    <w:rsid w:val="00405DAB"/>
    <w:rsid w:val="00407934"/>
    <w:rsid w:val="004144EE"/>
    <w:rsid w:val="00415C96"/>
    <w:rsid w:val="004237E7"/>
    <w:rsid w:val="00426091"/>
    <w:rsid w:val="00427CCE"/>
    <w:rsid w:val="00434634"/>
    <w:rsid w:val="004424C8"/>
    <w:rsid w:val="00443BEE"/>
    <w:rsid w:val="00444781"/>
    <w:rsid w:val="00444EC4"/>
    <w:rsid w:val="00445CA8"/>
    <w:rsid w:val="0044784C"/>
    <w:rsid w:val="00452C53"/>
    <w:rsid w:val="004534D6"/>
    <w:rsid w:val="004542C1"/>
    <w:rsid w:val="0045435E"/>
    <w:rsid w:val="004562DD"/>
    <w:rsid w:val="004579E6"/>
    <w:rsid w:val="00461856"/>
    <w:rsid w:val="00462653"/>
    <w:rsid w:val="00463DC6"/>
    <w:rsid w:val="004642E7"/>
    <w:rsid w:val="00465957"/>
    <w:rsid w:val="00467F1C"/>
    <w:rsid w:val="00471565"/>
    <w:rsid w:val="00472464"/>
    <w:rsid w:val="00481636"/>
    <w:rsid w:val="00482C4C"/>
    <w:rsid w:val="00484695"/>
    <w:rsid w:val="00485271"/>
    <w:rsid w:val="00487BDA"/>
    <w:rsid w:val="0049066A"/>
    <w:rsid w:val="0049237F"/>
    <w:rsid w:val="004925F6"/>
    <w:rsid w:val="0049365B"/>
    <w:rsid w:val="004A119D"/>
    <w:rsid w:val="004A1ABC"/>
    <w:rsid w:val="004A1DD2"/>
    <w:rsid w:val="004A2408"/>
    <w:rsid w:val="004A5E0E"/>
    <w:rsid w:val="004B157E"/>
    <w:rsid w:val="004B2D9F"/>
    <w:rsid w:val="004B3E7E"/>
    <w:rsid w:val="004B46B0"/>
    <w:rsid w:val="004B4889"/>
    <w:rsid w:val="004B6AB1"/>
    <w:rsid w:val="004B742A"/>
    <w:rsid w:val="004C1623"/>
    <w:rsid w:val="004C3279"/>
    <w:rsid w:val="004C33B4"/>
    <w:rsid w:val="004C3CDC"/>
    <w:rsid w:val="004C76CD"/>
    <w:rsid w:val="004C7DBF"/>
    <w:rsid w:val="004D01A7"/>
    <w:rsid w:val="004D02B5"/>
    <w:rsid w:val="004D2E19"/>
    <w:rsid w:val="004D481A"/>
    <w:rsid w:val="004E0A8E"/>
    <w:rsid w:val="004E3381"/>
    <w:rsid w:val="004E4867"/>
    <w:rsid w:val="004F4953"/>
    <w:rsid w:val="00500E02"/>
    <w:rsid w:val="00502478"/>
    <w:rsid w:val="00507009"/>
    <w:rsid w:val="00507412"/>
    <w:rsid w:val="005130DD"/>
    <w:rsid w:val="00515473"/>
    <w:rsid w:val="005154A8"/>
    <w:rsid w:val="00516426"/>
    <w:rsid w:val="00516529"/>
    <w:rsid w:val="0051663D"/>
    <w:rsid w:val="00521365"/>
    <w:rsid w:val="0053238C"/>
    <w:rsid w:val="005326C8"/>
    <w:rsid w:val="00533056"/>
    <w:rsid w:val="00533082"/>
    <w:rsid w:val="00533C27"/>
    <w:rsid w:val="005358E7"/>
    <w:rsid w:val="00535E50"/>
    <w:rsid w:val="00535FA5"/>
    <w:rsid w:val="00536F8F"/>
    <w:rsid w:val="0053742F"/>
    <w:rsid w:val="0054017C"/>
    <w:rsid w:val="005418A1"/>
    <w:rsid w:val="0054198C"/>
    <w:rsid w:val="0054290C"/>
    <w:rsid w:val="0054481F"/>
    <w:rsid w:val="005476F7"/>
    <w:rsid w:val="00547A9E"/>
    <w:rsid w:val="00550100"/>
    <w:rsid w:val="00550D00"/>
    <w:rsid w:val="00551102"/>
    <w:rsid w:val="0055238F"/>
    <w:rsid w:val="00552BC0"/>
    <w:rsid w:val="00553055"/>
    <w:rsid w:val="00555012"/>
    <w:rsid w:val="00556B45"/>
    <w:rsid w:val="005604AD"/>
    <w:rsid w:val="005626B0"/>
    <w:rsid w:val="00564008"/>
    <w:rsid w:val="00566710"/>
    <w:rsid w:val="00567AFE"/>
    <w:rsid w:val="00575172"/>
    <w:rsid w:val="00575CBE"/>
    <w:rsid w:val="00580ABD"/>
    <w:rsid w:val="00580EE2"/>
    <w:rsid w:val="00585467"/>
    <w:rsid w:val="005935FF"/>
    <w:rsid w:val="00593B88"/>
    <w:rsid w:val="00594EED"/>
    <w:rsid w:val="005A0B84"/>
    <w:rsid w:val="005A0FDF"/>
    <w:rsid w:val="005A52BD"/>
    <w:rsid w:val="005A686A"/>
    <w:rsid w:val="005A7A26"/>
    <w:rsid w:val="005B1B0E"/>
    <w:rsid w:val="005B3122"/>
    <w:rsid w:val="005B3929"/>
    <w:rsid w:val="005B7109"/>
    <w:rsid w:val="005C10F7"/>
    <w:rsid w:val="005C36E3"/>
    <w:rsid w:val="005C73E1"/>
    <w:rsid w:val="005D03ED"/>
    <w:rsid w:val="005D0CB2"/>
    <w:rsid w:val="005D143B"/>
    <w:rsid w:val="005D5778"/>
    <w:rsid w:val="005E0227"/>
    <w:rsid w:val="005E1257"/>
    <w:rsid w:val="005E1930"/>
    <w:rsid w:val="005E2DE5"/>
    <w:rsid w:val="005E385A"/>
    <w:rsid w:val="005E413A"/>
    <w:rsid w:val="005E4C12"/>
    <w:rsid w:val="005F3B58"/>
    <w:rsid w:val="005F79E2"/>
    <w:rsid w:val="00607196"/>
    <w:rsid w:val="00607305"/>
    <w:rsid w:val="0061025A"/>
    <w:rsid w:val="00613613"/>
    <w:rsid w:val="00616CF5"/>
    <w:rsid w:val="006247CD"/>
    <w:rsid w:val="006315CF"/>
    <w:rsid w:val="00631A9B"/>
    <w:rsid w:val="00632190"/>
    <w:rsid w:val="006328EC"/>
    <w:rsid w:val="00633814"/>
    <w:rsid w:val="00634C61"/>
    <w:rsid w:val="006364AD"/>
    <w:rsid w:val="006401A5"/>
    <w:rsid w:val="006420F7"/>
    <w:rsid w:val="0064397A"/>
    <w:rsid w:val="0064459A"/>
    <w:rsid w:val="00644CCD"/>
    <w:rsid w:val="0065163D"/>
    <w:rsid w:val="006523FE"/>
    <w:rsid w:val="00654826"/>
    <w:rsid w:val="00661DA3"/>
    <w:rsid w:val="00666C0B"/>
    <w:rsid w:val="00667CA4"/>
    <w:rsid w:val="006719B9"/>
    <w:rsid w:val="0067259D"/>
    <w:rsid w:val="00673FC1"/>
    <w:rsid w:val="00674944"/>
    <w:rsid w:val="00676216"/>
    <w:rsid w:val="006815F5"/>
    <w:rsid w:val="00681ECD"/>
    <w:rsid w:val="00685263"/>
    <w:rsid w:val="00687B62"/>
    <w:rsid w:val="00687D19"/>
    <w:rsid w:val="006907A9"/>
    <w:rsid w:val="006A21C9"/>
    <w:rsid w:val="006A39BC"/>
    <w:rsid w:val="006A4A44"/>
    <w:rsid w:val="006A5324"/>
    <w:rsid w:val="006A5FCF"/>
    <w:rsid w:val="006B0294"/>
    <w:rsid w:val="006B1557"/>
    <w:rsid w:val="006B1F2A"/>
    <w:rsid w:val="006B6731"/>
    <w:rsid w:val="006B6AF8"/>
    <w:rsid w:val="006C084B"/>
    <w:rsid w:val="006C0FF5"/>
    <w:rsid w:val="006C12AC"/>
    <w:rsid w:val="006C4FB3"/>
    <w:rsid w:val="006C59F1"/>
    <w:rsid w:val="006C663B"/>
    <w:rsid w:val="006C7035"/>
    <w:rsid w:val="006D0C9E"/>
    <w:rsid w:val="006D1387"/>
    <w:rsid w:val="006D274F"/>
    <w:rsid w:val="006D3458"/>
    <w:rsid w:val="006D6303"/>
    <w:rsid w:val="006E0B48"/>
    <w:rsid w:val="006E1B85"/>
    <w:rsid w:val="006E2537"/>
    <w:rsid w:val="006E4797"/>
    <w:rsid w:val="006E6550"/>
    <w:rsid w:val="006F3009"/>
    <w:rsid w:val="006F494B"/>
    <w:rsid w:val="006F76C5"/>
    <w:rsid w:val="00701A28"/>
    <w:rsid w:val="00701C38"/>
    <w:rsid w:val="00704B1C"/>
    <w:rsid w:val="007056C3"/>
    <w:rsid w:val="0070672D"/>
    <w:rsid w:val="00715EEA"/>
    <w:rsid w:val="00717036"/>
    <w:rsid w:val="0072045A"/>
    <w:rsid w:val="0072281E"/>
    <w:rsid w:val="00725067"/>
    <w:rsid w:val="00725705"/>
    <w:rsid w:val="00725CAD"/>
    <w:rsid w:val="00730286"/>
    <w:rsid w:val="00731C28"/>
    <w:rsid w:val="00732E0A"/>
    <w:rsid w:val="00735937"/>
    <w:rsid w:val="00743B7B"/>
    <w:rsid w:val="007441D1"/>
    <w:rsid w:val="0075103D"/>
    <w:rsid w:val="0075171A"/>
    <w:rsid w:val="007600BF"/>
    <w:rsid w:val="007612FB"/>
    <w:rsid w:val="00761560"/>
    <w:rsid w:val="00763118"/>
    <w:rsid w:val="0076339A"/>
    <w:rsid w:val="007647E3"/>
    <w:rsid w:val="007648EF"/>
    <w:rsid w:val="00767D79"/>
    <w:rsid w:val="007709CA"/>
    <w:rsid w:val="00771E60"/>
    <w:rsid w:val="00772D35"/>
    <w:rsid w:val="00775034"/>
    <w:rsid w:val="00775B1F"/>
    <w:rsid w:val="00777489"/>
    <w:rsid w:val="00777A2F"/>
    <w:rsid w:val="007807BD"/>
    <w:rsid w:val="007809B7"/>
    <w:rsid w:val="00780BA1"/>
    <w:rsid w:val="00786B1C"/>
    <w:rsid w:val="00790BBF"/>
    <w:rsid w:val="0079126B"/>
    <w:rsid w:val="007914B4"/>
    <w:rsid w:val="00791646"/>
    <w:rsid w:val="00795710"/>
    <w:rsid w:val="007A0C81"/>
    <w:rsid w:val="007A5B86"/>
    <w:rsid w:val="007A5EDA"/>
    <w:rsid w:val="007A661C"/>
    <w:rsid w:val="007B34E0"/>
    <w:rsid w:val="007B7B69"/>
    <w:rsid w:val="007C4499"/>
    <w:rsid w:val="007D0761"/>
    <w:rsid w:val="007D15B2"/>
    <w:rsid w:val="007D315A"/>
    <w:rsid w:val="007D3DE6"/>
    <w:rsid w:val="007D4CD4"/>
    <w:rsid w:val="007D770D"/>
    <w:rsid w:val="007E3653"/>
    <w:rsid w:val="007E7959"/>
    <w:rsid w:val="007E79C4"/>
    <w:rsid w:val="007F038D"/>
    <w:rsid w:val="007F3023"/>
    <w:rsid w:val="007F3757"/>
    <w:rsid w:val="0080043D"/>
    <w:rsid w:val="0080295B"/>
    <w:rsid w:val="0080297C"/>
    <w:rsid w:val="00802ED7"/>
    <w:rsid w:val="00803885"/>
    <w:rsid w:val="0080389E"/>
    <w:rsid w:val="00804573"/>
    <w:rsid w:val="00807578"/>
    <w:rsid w:val="008100DD"/>
    <w:rsid w:val="00810289"/>
    <w:rsid w:val="00810A8A"/>
    <w:rsid w:val="008111CE"/>
    <w:rsid w:val="0081187D"/>
    <w:rsid w:val="00811B54"/>
    <w:rsid w:val="00813FCC"/>
    <w:rsid w:val="00815B57"/>
    <w:rsid w:val="00816225"/>
    <w:rsid w:val="00817185"/>
    <w:rsid w:val="00820E7E"/>
    <w:rsid w:val="008217FE"/>
    <w:rsid w:val="00823682"/>
    <w:rsid w:val="00825F24"/>
    <w:rsid w:val="008273B4"/>
    <w:rsid w:val="008301DE"/>
    <w:rsid w:val="00831C32"/>
    <w:rsid w:val="00831ED3"/>
    <w:rsid w:val="00834BFA"/>
    <w:rsid w:val="00837A99"/>
    <w:rsid w:val="0084042B"/>
    <w:rsid w:val="00840B73"/>
    <w:rsid w:val="00842B71"/>
    <w:rsid w:val="00843165"/>
    <w:rsid w:val="00844BB0"/>
    <w:rsid w:val="00845A8D"/>
    <w:rsid w:val="00850448"/>
    <w:rsid w:val="008528B8"/>
    <w:rsid w:val="00855FE5"/>
    <w:rsid w:val="00861530"/>
    <w:rsid w:val="00863866"/>
    <w:rsid w:val="00867E3C"/>
    <w:rsid w:val="00875894"/>
    <w:rsid w:val="00875E25"/>
    <w:rsid w:val="00876E01"/>
    <w:rsid w:val="00877488"/>
    <w:rsid w:val="00882CA0"/>
    <w:rsid w:val="00884EB0"/>
    <w:rsid w:val="00884ECD"/>
    <w:rsid w:val="00885738"/>
    <w:rsid w:val="00885AD6"/>
    <w:rsid w:val="00885E17"/>
    <w:rsid w:val="008909B8"/>
    <w:rsid w:val="00896C94"/>
    <w:rsid w:val="008A1EC4"/>
    <w:rsid w:val="008A3D9A"/>
    <w:rsid w:val="008A6160"/>
    <w:rsid w:val="008A70A2"/>
    <w:rsid w:val="008B4079"/>
    <w:rsid w:val="008B47F1"/>
    <w:rsid w:val="008B5A77"/>
    <w:rsid w:val="008B629F"/>
    <w:rsid w:val="008C14C2"/>
    <w:rsid w:val="008C4072"/>
    <w:rsid w:val="008C6319"/>
    <w:rsid w:val="008C66BF"/>
    <w:rsid w:val="008D46EE"/>
    <w:rsid w:val="008E061B"/>
    <w:rsid w:val="008F70ED"/>
    <w:rsid w:val="00900054"/>
    <w:rsid w:val="00901213"/>
    <w:rsid w:val="0090254F"/>
    <w:rsid w:val="009041AB"/>
    <w:rsid w:val="00910FDB"/>
    <w:rsid w:val="00914F84"/>
    <w:rsid w:val="00917F07"/>
    <w:rsid w:val="0092322E"/>
    <w:rsid w:val="0092327B"/>
    <w:rsid w:val="009272B8"/>
    <w:rsid w:val="009300D2"/>
    <w:rsid w:val="00931684"/>
    <w:rsid w:val="009346DD"/>
    <w:rsid w:val="00934BC5"/>
    <w:rsid w:val="00935A03"/>
    <w:rsid w:val="00941A7F"/>
    <w:rsid w:val="00942E27"/>
    <w:rsid w:val="00943745"/>
    <w:rsid w:val="00943CC6"/>
    <w:rsid w:val="00945A14"/>
    <w:rsid w:val="00945E7F"/>
    <w:rsid w:val="0095007C"/>
    <w:rsid w:val="00950EE1"/>
    <w:rsid w:val="00953A53"/>
    <w:rsid w:val="0095436C"/>
    <w:rsid w:val="00954C63"/>
    <w:rsid w:val="00962B23"/>
    <w:rsid w:val="00965B5A"/>
    <w:rsid w:val="00971C66"/>
    <w:rsid w:val="00971D2B"/>
    <w:rsid w:val="00971E5A"/>
    <w:rsid w:val="0097433E"/>
    <w:rsid w:val="00977067"/>
    <w:rsid w:val="00983879"/>
    <w:rsid w:val="00985755"/>
    <w:rsid w:val="00985E35"/>
    <w:rsid w:val="00996BC3"/>
    <w:rsid w:val="009A0331"/>
    <w:rsid w:val="009A2237"/>
    <w:rsid w:val="009A2859"/>
    <w:rsid w:val="009A321E"/>
    <w:rsid w:val="009A33D6"/>
    <w:rsid w:val="009B2826"/>
    <w:rsid w:val="009B2FF9"/>
    <w:rsid w:val="009B3881"/>
    <w:rsid w:val="009B4386"/>
    <w:rsid w:val="009B438C"/>
    <w:rsid w:val="009B608C"/>
    <w:rsid w:val="009C2298"/>
    <w:rsid w:val="009D045C"/>
    <w:rsid w:val="009D0C0E"/>
    <w:rsid w:val="009D1126"/>
    <w:rsid w:val="009D56B6"/>
    <w:rsid w:val="009D5915"/>
    <w:rsid w:val="009D623A"/>
    <w:rsid w:val="009E0A33"/>
    <w:rsid w:val="009E1491"/>
    <w:rsid w:val="009E1B7A"/>
    <w:rsid w:val="009E45C3"/>
    <w:rsid w:val="009E4802"/>
    <w:rsid w:val="009E52E7"/>
    <w:rsid w:val="009E5816"/>
    <w:rsid w:val="009E719C"/>
    <w:rsid w:val="009E7B70"/>
    <w:rsid w:val="009F03F9"/>
    <w:rsid w:val="009F0A88"/>
    <w:rsid w:val="009F1E7F"/>
    <w:rsid w:val="00A0397C"/>
    <w:rsid w:val="00A05019"/>
    <w:rsid w:val="00A058F8"/>
    <w:rsid w:val="00A06E24"/>
    <w:rsid w:val="00A10BF3"/>
    <w:rsid w:val="00A1192E"/>
    <w:rsid w:val="00A11C9A"/>
    <w:rsid w:val="00A210EA"/>
    <w:rsid w:val="00A3119C"/>
    <w:rsid w:val="00A31D77"/>
    <w:rsid w:val="00A334AC"/>
    <w:rsid w:val="00A33C52"/>
    <w:rsid w:val="00A3436F"/>
    <w:rsid w:val="00A35E0F"/>
    <w:rsid w:val="00A35F21"/>
    <w:rsid w:val="00A40FC5"/>
    <w:rsid w:val="00A41F9A"/>
    <w:rsid w:val="00A424D0"/>
    <w:rsid w:val="00A444F4"/>
    <w:rsid w:val="00A449FC"/>
    <w:rsid w:val="00A45D8B"/>
    <w:rsid w:val="00A47C4E"/>
    <w:rsid w:val="00A47D47"/>
    <w:rsid w:val="00A555D7"/>
    <w:rsid w:val="00A564E0"/>
    <w:rsid w:val="00A57531"/>
    <w:rsid w:val="00A62817"/>
    <w:rsid w:val="00A636E1"/>
    <w:rsid w:val="00A63BBB"/>
    <w:rsid w:val="00A64739"/>
    <w:rsid w:val="00A651D7"/>
    <w:rsid w:val="00A65F25"/>
    <w:rsid w:val="00A7106A"/>
    <w:rsid w:val="00A73560"/>
    <w:rsid w:val="00A83300"/>
    <w:rsid w:val="00A83984"/>
    <w:rsid w:val="00A8460A"/>
    <w:rsid w:val="00A878F6"/>
    <w:rsid w:val="00A87C8F"/>
    <w:rsid w:val="00A92EDB"/>
    <w:rsid w:val="00A9395D"/>
    <w:rsid w:val="00A94A8E"/>
    <w:rsid w:val="00A9693B"/>
    <w:rsid w:val="00A9724F"/>
    <w:rsid w:val="00AA2CAC"/>
    <w:rsid w:val="00AA2F57"/>
    <w:rsid w:val="00AA320A"/>
    <w:rsid w:val="00AA3D68"/>
    <w:rsid w:val="00AA4DAC"/>
    <w:rsid w:val="00AA63E5"/>
    <w:rsid w:val="00AA7FEF"/>
    <w:rsid w:val="00AB04BE"/>
    <w:rsid w:val="00AB0745"/>
    <w:rsid w:val="00AB0783"/>
    <w:rsid w:val="00AB1648"/>
    <w:rsid w:val="00AB3AA9"/>
    <w:rsid w:val="00AB5F8A"/>
    <w:rsid w:val="00AB72AD"/>
    <w:rsid w:val="00AC6CE6"/>
    <w:rsid w:val="00AD0D91"/>
    <w:rsid w:val="00AD2FB0"/>
    <w:rsid w:val="00AD662B"/>
    <w:rsid w:val="00AD6E9C"/>
    <w:rsid w:val="00AD7AEC"/>
    <w:rsid w:val="00AE2215"/>
    <w:rsid w:val="00AE2339"/>
    <w:rsid w:val="00AE4654"/>
    <w:rsid w:val="00AE4A9E"/>
    <w:rsid w:val="00AE5EDA"/>
    <w:rsid w:val="00AE641F"/>
    <w:rsid w:val="00AF2B0D"/>
    <w:rsid w:val="00AF34E4"/>
    <w:rsid w:val="00AF4510"/>
    <w:rsid w:val="00AF5819"/>
    <w:rsid w:val="00AF6046"/>
    <w:rsid w:val="00B0206E"/>
    <w:rsid w:val="00B021BA"/>
    <w:rsid w:val="00B0337B"/>
    <w:rsid w:val="00B05840"/>
    <w:rsid w:val="00B05F7C"/>
    <w:rsid w:val="00B100F7"/>
    <w:rsid w:val="00B10D1D"/>
    <w:rsid w:val="00B170B7"/>
    <w:rsid w:val="00B202D7"/>
    <w:rsid w:val="00B20A2E"/>
    <w:rsid w:val="00B23CDA"/>
    <w:rsid w:val="00B258DD"/>
    <w:rsid w:val="00B30A51"/>
    <w:rsid w:val="00B32CB6"/>
    <w:rsid w:val="00B32E33"/>
    <w:rsid w:val="00B34081"/>
    <w:rsid w:val="00B40254"/>
    <w:rsid w:val="00B41D0A"/>
    <w:rsid w:val="00B42803"/>
    <w:rsid w:val="00B4553E"/>
    <w:rsid w:val="00B47CB4"/>
    <w:rsid w:val="00B53803"/>
    <w:rsid w:val="00B55027"/>
    <w:rsid w:val="00B5712F"/>
    <w:rsid w:val="00B578B9"/>
    <w:rsid w:val="00B57BCF"/>
    <w:rsid w:val="00B626B5"/>
    <w:rsid w:val="00B6298F"/>
    <w:rsid w:val="00B6348C"/>
    <w:rsid w:val="00B647A4"/>
    <w:rsid w:val="00B7116D"/>
    <w:rsid w:val="00B72753"/>
    <w:rsid w:val="00B727EC"/>
    <w:rsid w:val="00B732EB"/>
    <w:rsid w:val="00B74CD4"/>
    <w:rsid w:val="00B7719E"/>
    <w:rsid w:val="00B7727C"/>
    <w:rsid w:val="00B77542"/>
    <w:rsid w:val="00B8238E"/>
    <w:rsid w:val="00B82C33"/>
    <w:rsid w:val="00B85A6B"/>
    <w:rsid w:val="00B85DC8"/>
    <w:rsid w:val="00B91ADC"/>
    <w:rsid w:val="00B9297C"/>
    <w:rsid w:val="00B93858"/>
    <w:rsid w:val="00BA0757"/>
    <w:rsid w:val="00BA441F"/>
    <w:rsid w:val="00BA5C23"/>
    <w:rsid w:val="00BB0B61"/>
    <w:rsid w:val="00BB1718"/>
    <w:rsid w:val="00BB31AC"/>
    <w:rsid w:val="00BB3E30"/>
    <w:rsid w:val="00BB4971"/>
    <w:rsid w:val="00BB6625"/>
    <w:rsid w:val="00BB7112"/>
    <w:rsid w:val="00BC11F9"/>
    <w:rsid w:val="00BC30A7"/>
    <w:rsid w:val="00BC7CCD"/>
    <w:rsid w:val="00BD020C"/>
    <w:rsid w:val="00BD4326"/>
    <w:rsid w:val="00BD6734"/>
    <w:rsid w:val="00BD68A2"/>
    <w:rsid w:val="00BD6EB6"/>
    <w:rsid w:val="00BE4099"/>
    <w:rsid w:val="00BE6549"/>
    <w:rsid w:val="00BE7C3F"/>
    <w:rsid w:val="00BF0E04"/>
    <w:rsid w:val="00BF2C59"/>
    <w:rsid w:val="00BF558E"/>
    <w:rsid w:val="00BF640B"/>
    <w:rsid w:val="00C00FEF"/>
    <w:rsid w:val="00C0130E"/>
    <w:rsid w:val="00C01E2A"/>
    <w:rsid w:val="00C044D7"/>
    <w:rsid w:val="00C06D4B"/>
    <w:rsid w:val="00C07D0A"/>
    <w:rsid w:val="00C11113"/>
    <w:rsid w:val="00C120E3"/>
    <w:rsid w:val="00C1381A"/>
    <w:rsid w:val="00C150CC"/>
    <w:rsid w:val="00C1655C"/>
    <w:rsid w:val="00C16824"/>
    <w:rsid w:val="00C20D03"/>
    <w:rsid w:val="00C223DA"/>
    <w:rsid w:val="00C22792"/>
    <w:rsid w:val="00C22984"/>
    <w:rsid w:val="00C25F28"/>
    <w:rsid w:val="00C26115"/>
    <w:rsid w:val="00C2774C"/>
    <w:rsid w:val="00C32F6F"/>
    <w:rsid w:val="00C4065F"/>
    <w:rsid w:val="00C40BAC"/>
    <w:rsid w:val="00C4165D"/>
    <w:rsid w:val="00C42986"/>
    <w:rsid w:val="00C43530"/>
    <w:rsid w:val="00C46660"/>
    <w:rsid w:val="00C4694A"/>
    <w:rsid w:val="00C519D2"/>
    <w:rsid w:val="00C527EC"/>
    <w:rsid w:val="00C5453A"/>
    <w:rsid w:val="00C62671"/>
    <w:rsid w:val="00C636EE"/>
    <w:rsid w:val="00C65184"/>
    <w:rsid w:val="00C666A6"/>
    <w:rsid w:val="00C70AB8"/>
    <w:rsid w:val="00C713AB"/>
    <w:rsid w:val="00C720EB"/>
    <w:rsid w:val="00C75384"/>
    <w:rsid w:val="00C76DF6"/>
    <w:rsid w:val="00C7703F"/>
    <w:rsid w:val="00C8079A"/>
    <w:rsid w:val="00C823FB"/>
    <w:rsid w:val="00C8547A"/>
    <w:rsid w:val="00C87A18"/>
    <w:rsid w:val="00C87A99"/>
    <w:rsid w:val="00C87C3A"/>
    <w:rsid w:val="00C91352"/>
    <w:rsid w:val="00C929FA"/>
    <w:rsid w:val="00C93924"/>
    <w:rsid w:val="00C96253"/>
    <w:rsid w:val="00C96A69"/>
    <w:rsid w:val="00CA038C"/>
    <w:rsid w:val="00CA3FC9"/>
    <w:rsid w:val="00CA43CC"/>
    <w:rsid w:val="00CA681E"/>
    <w:rsid w:val="00CA71EC"/>
    <w:rsid w:val="00CA7ECD"/>
    <w:rsid w:val="00CB0B2A"/>
    <w:rsid w:val="00CB1438"/>
    <w:rsid w:val="00CB2BC7"/>
    <w:rsid w:val="00CB6F86"/>
    <w:rsid w:val="00CB7D70"/>
    <w:rsid w:val="00CC1053"/>
    <w:rsid w:val="00CC1754"/>
    <w:rsid w:val="00CC1D07"/>
    <w:rsid w:val="00CC2E7F"/>
    <w:rsid w:val="00CC3435"/>
    <w:rsid w:val="00CC5A9A"/>
    <w:rsid w:val="00CC703F"/>
    <w:rsid w:val="00CD2702"/>
    <w:rsid w:val="00CD4739"/>
    <w:rsid w:val="00CD72DD"/>
    <w:rsid w:val="00CD7C6E"/>
    <w:rsid w:val="00CE1E87"/>
    <w:rsid w:val="00CE62A5"/>
    <w:rsid w:val="00CF24EA"/>
    <w:rsid w:val="00D01FF4"/>
    <w:rsid w:val="00D035F4"/>
    <w:rsid w:val="00D100D0"/>
    <w:rsid w:val="00D119CB"/>
    <w:rsid w:val="00D11EF5"/>
    <w:rsid w:val="00D12796"/>
    <w:rsid w:val="00D127A9"/>
    <w:rsid w:val="00D20AC9"/>
    <w:rsid w:val="00D2573A"/>
    <w:rsid w:val="00D32941"/>
    <w:rsid w:val="00D3462C"/>
    <w:rsid w:val="00D3686A"/>
    <w:rsid w:val="00D37201"/>
    <w:rsid w:val="00D46132"/>
    <w:rsid w:val="00D46CC7"/>
    <w:rsid w:val="00D5229E"/>
    <w:rsid w:val="00D52A63"/>
    <w:rsid w:val="00D536D1"/>
    <w:rsid w:val="00D54943"/>
    <w:rsid w:val="00D56E6A"/>
    <w:rsid w:val="00D601B9"/>
    <w:rsid w:val="00D642FD"/>
    <w:rsid w:val="00D67369"/>
    <w:rsid w:val="00D67610"/>
    <w:rsid w:val="00D72366"/>
    <w:rsid w:val="00D801C3"/>
    <w:rsid w:val="00D844D4"/>
    <w:rsid w:val="00D911B7"/>
    <w:rsid w:val="00D92483"/>
    <w:rsid w:val="00D9317C"/>
    <w:rsid w:val="00D97800"/>
    <w:rsid w:val="00D97B69"/>
    <w:rsid w:val="00DA0A49"/>
    <w:rsid w:val="00DA197A"/>
    <w:rsid w:val="00DB20CB"/>
    <w:rsid w:val="00DB56CA"/>
    <w:rsid w:val="00DB7573"/>
    <w:rsid w:val="00DB7CB0"/>
    <w:rsid w:val="00DC1E32"/>
    <w:rsid w:val="00DC1F42"/>
    <w:rsid w:val="00DC2AFC"/>
    <w:rsid w:val="00DC60B8"/>
    <w:rsid w:val="00DC749B"/>
    <w:rsid w:val="00DC7A1C"/>
    <w:rsid w:val="00DD037B"/>
    <w:rsid w:val="00DD1825"/>
    <w:rsid w:val="00DD2EC5"/>
    <w:rsid w:val="00DD44B3"/>
    <w:rsid w:val="00DE16EC"/>
    <w:rsid w:val="00DE1FB9"/>
    <w:rsid w:val="00DE2172"/>
    <w:rsid w:val="00DE241A"/>
    <w:rsid w:val="00DE3252"/>
    <w:rsid w:val="00DE3572"/>
    <w:rsid w:val="00DE76B4"/>
    <w:rsid w:val="00DE7D4F"/>
    <w:rsid w:val="00DF23D8"/>
    <w:rsid w:val="00DF338B"/>
    <w:rsid w:val="00DF506B"/>
    <w:rsid w:val="00DF6B2A"/>
    <w:rsid w:val="00DF6B3A"/>
    <w:rsid w:val="00DF7915"/>
    <w:rsid w:val="00E034C0"/>
    <w:rsid w:val="00E04804"/>
    <w:rsid w:val="00E04AED"/>
    <w:rsid w:val="00E04C56"/>
    <w:rsid w:val="00E04D48"/>
    <w:rsid w:val="00E07E11"/>
    <w:rsid w:val="00E10F5B"/>
    <w:rsid w:val="00E139D9"/>
    <w:rsid w:val="00E13F99"/>
    <w:rsid w:val="00E17502"/>
    <w:rsid w:val="00E1755D"/>
    <w:rsid w:val="00E20879"/>
    <w:rsid w:val="00E2292B"/>
    <w:rsid w:val="00E24C0F"/>
    <w:rsid w:val="00E26743"/>
    <w:rsid w:val="00E30036"/>
    <w:rsid w:val="00E30FE1"/>
    <w:rsid w:val="00E32E27"/>
    <w:rsid w:val="00E346FB"/>
    <w:rsid w:val="00E35C1E"/>
    <w:rsid w:val="00E3683E"/>
    <w:rsid w:val="00E447A7"/>
    <w:rsid w:val="00E470F4"/>
    <w:rsid w:val="00E4787D"/>
    <w:rsid w:val="00E60D86"/>
    <w:rsid w:val="00E62A09"/>
    <w:rsid w:val="00E64EA7"/>
    <w:rsid w:val="00E658C8"/>
    <w:rsid w:val="00E712C6"/>
    <w:rsid w:val="00E75C72"/>
    <w:rsid w:val="00E80CFD"/>
    <w:rsid w:val="00E81B11"/>
    <w:rsid w:val="00E8483D"/>
    <w:rsid w:val="00E85B27"/>
    <w:rsid w:val="00E86A8F"/>
    <w:rsid w:val="00E87C37"/>
    <w:rsid w:val="00E91012"/>
    <w:rsid w:val="00E91191"/>
    <w:rsid w:val="00E92DD2"/>
    <w:rsid w:val="00E96176"/>
    <w:rsid w:val="00E962DA"/>
    <w:rsid w:val="00E9667C"/>
    <w:rsid w:val="00E97606"/>
    <w:rsid w:val="00EA02F6"/>
    <w:rsid w:val="00EA0D04"/>
    <w:rsid w:val="00EA1E2F"/>
    <w:rsid w:val="00EA336E"/>
    <w:rsid w:val="00EA440D"/>
    <w:rsid w:val="00EA4E93"/>
    <w:rsid w:val="00EA6277"/>
    <w:rsid w:val="00EA7AEA"/>
    <w:rsid w:val="00EA7C2D"/>
    <w:rsid w:val="00EB06C3"/>
    <w:rsid w:val="00EB1FE0"/>
    <w:rsid w:val="00EB2D72"/>
    <w:rsid w:val="00EB4C97"/>
    <w:rsid w:val="00EB6FD5"/>
    <w:rsid w:val="00EB7D06"/>
    <w:rsid w:val="00EC06CC"/>
    <w:rsid w:val="00ED1502"/>
    <w:rsid w:val="00ED1BB4"/>
    <w:rsid w:val="00ED2E7D"/>
    <w:rsid w:val="00ED492A"/>
    <w:rsid w:val="00ED55B8"/>
    <w:rsid w:val="00ED7D2C"/>
    <w:rsid w:val="00EE0DC5"/>
    <w:rsid w:val="00EE2475"/>
    <w:rsid w:val="00EE31ED"/>
    <w:rsid w:val="00EE3C1A"/>
    <w:rsid w:val="00EE4016"/>
    <w:rsid w:val="00EE4D78"/>
    <w:rsid w:val="00EE5BB9"/>
    <w:rsid w:val="00EE7734"/>
    <w:rsid w:val="00EF2919"/>
    <w:rsid w:val="00EF2EC6"/>
    <w:rsid w:val="00EF5512"/>
    <w:rsid w:val="00EF5C6E"/>
    <w:rsid w:val="00EF776F"/>
    <w:rsid w:val="00F00111"/>
    <w:rsid w:val="00F00E03"/>
    <w:rsid w:val="00F04D6E"/>
    <w:rsid w:val="00F07B17"/>
    <w:rsid w:val="00F07E6A"/>
    <w:rsid w:val="00F108CB"/>
    <w:rsid w:val="00F1132C"/>
    <w:rsid w:val="00F158A5"/>
    <w:rsid w:val="00F16E52"/>
    <w:rsid w:val="00F22909"/>
    <w:rsid w:val="00F22F8C"/>
    <w:rsid w:val="00F231B9"/>
    <w:rsid w:val="00F245AB"/>
    <w:rsid w:val="00F25401"/>
    <w:rsid w:val="00F27F45"/>
    <w:rsid w:val="00F27FB7"/>
    <w:rsid w:val="00F30A45"/>
    <w:rsid w:val="00F31951"/>
    <w:rsid w:val="00F31AA7"/>
    <w:rsid w:val="00F3263C"/>
    <w:rsid w:val="00F331B3"/>
    <w:rsid w:val="00F34BDC"/>
    <w:rsid w:val="00F34DBA"/>
    <w:rsid w:val="00F40A37"/>
    <w:rsid w:val="00F40DBF"/>
    <w:rsid w:val="00F41839"/>
    <w:rsid w:val="00F42179"/>
    <w:rsid w:val="00F44F12"/>
    <w:rsid w:val="00F46AE4"/>
    <w:rsid w:val="00F47132"/>
    <w:rsid w:val="00F519BE"/>
    <w:rsid w:val="00F52CA1"/>
    <w:rsid w:val="00F52CCC"/>
    <w:rsid w:val="00F539E4"/>
    <w:rsid w:val="00F55650"/>
    <w:rsid w:val="00F56129"/>
    <w:rsid w:val="00F61552"/>
    <w:rsid w:val="00F62BCD"/>
    <w:rsid w:val="00F63B2C"/>
    <w:rsid w:val="00F6531E"/>
    <w:rsid w:val="00F657B7"/>
    <w:rsid w:val="00F65FE2"/>
    <w:rsid w:val="00F67E78"/>
    <w:rsid w:val="00F73EB9"/>
    <w:rsid w:val="00F73F61"/>
    <w:rsid w:val="00F75D0C"/>
    <w:rsid w:val="00F77947"/>
    <w:rsid w:val="00F800D7"/>
    <w:rsid w:val="00F80A2E"/>
    <w:rsid w:val="00F81A36"/>
    <w:rsid w:val="00F82034"/>
    <w:rsid w:val="00F87418"/>
    <w:rsid w:val="00F921B4"/>
    <w:rsid w:val="00F93BD5"/>
    <w:rsid w:val="00F951BA"/>
    <w:rsid w:val="00F97D4A"/>
    <w:rsid w:val="00FA2C60"/>
    <w:rsid w:val="00FA3BCE"/>
    <w:rsid w:val="00FA472B"/>
    <w:rsid w:val="00FA6D8E"/>
    <w:rsid w:val="00FA7400"/>
    <w:rsid w:val="00FA7432"/>
    <w:rsid w:val="00FB13E4"/>
    <w:rsid w:val="00FB399D"/>
    <w:rsid w:val="00FB4239"/>
    <w:rsid w:val="00FB6CB9"/>
    <w:rsid w:val="00FB6D69"/>
    <w:rsid w:val="00FB7C7E"/>
    <w:rsid w:val="00FC0349"/>
    <w:rsid w:val="00FC0A37"/>
    <w:rsid w:val="00FC1820"/>
    <w:rsid w:val="00FC1EED"/>
    <w:rsid w:val="00FC5767"/>
    <w:rsid w:val="00FD04A1"/>
    <w:rsid w:val="00FD3046"/>
    <w:rsid w:val="00FD3E13"/>
    <w:rsid w:val="00FD73F0"/>
    <w:rsid w:val="00FE11AF"/>
    <w:rsid w:val="00FE1458"/>
    <w:rsid w:val="00FE29D1"/>
    <w:rsid w:val="00FE3A52"/>
    <w:rsid w:val="00FE539D"/>
    <w:rsid w:val="00FE71DE"/>
    <w:rsid w:val="00FF0653"/>
    <w:rsid w:val="00FF09A1"/>
    <w:rsid w:val="00FF0AFB"/>
    <w:rsid w:val="00FF2642"/>
    <w:rsid w:val="00FF3399"/>
    <w:rsid w:val="00FF71A5"/>
    <w:rsid w:val="00FF72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721B897"/>
  <w15:chartTrackingRefBased/>
  <w15:docId w15:val="{5B446BFE-DEED-4358-BF58-6557E5938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qFormat/>
    <w:pPr>
      <w:keepNext/>
      <w:spacing w:line="220" w:lineRule="exact"/>
      <w:jc w:val="center"/>
      <w:outlineLvl w:val="0"/>
    </w:pPr>
    <w:rPr>
      <w:rFonts w:ascii="AG Souvenir" w:hAnsi="AG Souvenir"/>
      <w:b/>
      <w:spacing w:val="38"/>
      <w:sz w:val="28"/>
    </w:rPr>
  </w:style>
  <w:style w:type="paragraph" w:styleId="2">
    <w:name w:val="heading 2"/>
    <w:basedOn w:val="a"/>
    <w:next w:val="a"/>
    <w:qFormat/>
    <w:pPr>
      <w:keepNext/>
      <w:ind w:left="709"/>
      <w:outlineLvl w:val="1"/>
    </w:pPr>
    <w:rPr>
      <w:sz w:val="28"/>
    </w:rPr>
  </w:style>
  <w:style w:type="paragraph" w:styleId="3">
    <w:name w:val="heading 3"/>
    <w:basedOn w:val="a"/>
    <w:next w:val="a"/>
    <w:qFormat/>
    <w:pPr>
      <w:keepNext/>
      <w:jc w:val="right"/>
      <w:outlineLvl w:val="2"/>
    </w:pPr>
    <w:rPr>
      <w:sz w:val="28"/>
      <w:szCs w:val="28"/>
    </w:rPr>
  </w:style>
  <w:style w:type="paragraph" w:styleId="4">
    <w:name w:val="heading 4"/>
    <w:basedOn w:val="a"/>
    <w:next w:val="a"/>
    <w:qFormat/>
    <w:pPr>
      <w:keepNext/>
      <w:autoSpaceDE w:val="0"/>
      <w:autoSpaceDN w:val="0"/>
      <w:adjustRightInd w:val="0"/>
      <w:ind w:firstLine="709"/>
      <w:jc w:val="both"/>
      <w:outlineLvl w:val="3"/>
    </w:pPr>
    <w:rPr>
      <w:sz w:val="28"/>
      <w:szCs w:val="28"/>
      <w:u w:val="single"/>
    </w:rPr>
  </w:style>
  <w:style w:type="paragraph" w:styleId="5">
    <w:name w:val="heading 5"/>
    <w:basedOn w:val="a"/>
    <w:next w:val="a"/>
    <w:qFormat/>
    <w:pPr>
      <w:keepNext/>
      <w:autoSpaceDE w:val="0"/>
      <w:autoSpaceDN w:val="0"/>
      <w:adjustRightInd w:val="0"/>
      <w:ind w:firstLine="720"/>
      <w:jc w:val="both"/>
      <w:outlineLvl w:val="4"/>
    </w:pPr>
    <w:rPr>
      <w:rFonts w:eastAsia="Calibri"/>
      <w:sz w:val="28"/>
      <w:szCs w:val="16"/>
    </w:rPr>
  </w:style>
  <w:style w:type="character" w:default="1" w:styleId="a0">
    <w:name w:val="Default Paragraph Font"/>
    <w:aliases w:val=" Знак"/>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sz w:val="28"/>
    </w:rPr>
  </w:style>
  <w:style w:type="paragraph" w:styleId="a4">
    <w:name w:val="Body Text Indent"/>
    <w:basedOn w:val="a"/>
    <w:semiHidden/>
    <w:pPr>
      <w:ind w:firstLine="709"/>
      <w:jc w:val="both"/>
    </w:pPr>
    <w:rPr>
      <w:sz w:val="28"/>
    </w:rPr>
  </w:style>
  <w:style w:type="paragraph" w:customStyle="1" w:styleId="Postan">
    <w:name w:val="Postan"/>
    <w:basedOn w:val="a"/>
    <w:pPr>
      <w:jc w:val="center"/>
    </w:pPr>
    <w:rPr>
      <w:sz w:val="28"/>
    </w:rPr>
  </w:style>
  <w:style w:type="paragraph" w:styleId="a5">
    <w:name w:val="footer"/>
    <w:basedOn w:val="a"/>
    <w:semiHidden/>
    <w:pPr>
      <w:tabs>
        <w:tab w:val="center" w:pos="4153"/>
        <w:tab w:val="right" w:pos="8306"/>
      </w:tabs>
    </w:p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0">
    <w:name w:val="Body Text 2"/>
    <w:basedOn w:val="a"/>
    <w:semiHidden/>
    <w:pPr>
      <w:jc w:val="both"/>
    </w:pPr>
    <w:rPr>
      <w:sz w:val="28"/>
      <w:szCs w:val="28"/>
    </w:rPr>
  </w:style>
  <w:style w:type="paragraph" w:styleId="21">
    <w:name w:val="List Bullet 2"/>
    <w:basedOn w:val="a"/>
    <w:autoRedefine/>
    <w:semiHidden/>
    <w:pPr>
      <w:ind w:left="283" w:hanging="283"/>
      <w:jc w:val="both"/>
    </w:pPr>
    <w:rPr>
      <w:color w:val="000000"/>
      <w:sz w:val="28"/>
      <w:szCs w:val="28"/>
    </w:rPr>
  </w:style>
  <w:style w:type="paragraph" w:styleId="a8">
    <w:name w:val="Обычный (веб)"/>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Pr>
      <w:color w:val="000000"/>
      <w:sz w:val="24"/>
      <w:szCs w:val="24"/>
    </w:rPr>
  </w:style>
  <w:style w:type="paragraph" w:customStyle="1" w:styleId="postan0">
    <w:name w:val="postan"/>
    <w:basedOn w:val="a"/>
    <w:pPr>
      <w:spacing w:before="94" w:after="94"/>
    </w:pPr>
    <w:rPr>
      <w:rFonts w:ascii="Arial" w:hAnsi="Arial" w:cs="Arial"/>
      <w:color w:val="000000"/>
    </w:rPr>
  </w:style>
  <w:style w:type="paragraph" w:customStyle="1" w:styleId="ConsPlusNormal">
    <w:name w:val="ConsPlusNormal"/>
    <w:link w:val="ConsPlusNormal0"/>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b/>
      <w:bCs/>
      <w:sz w:val="28"/>
      <w:szCs w:val="28"/>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cell">
    <w:name w:val="conspluscell"/>
    <w:basedOn w:val="a"/>
    <w:rsid w:val="003A642D"/>
    <w:pPr>
      <w:spacing w:before="40" w:after="40"/>
    </w:pPr>
    <w:rPr>
      <w:sz w:val="24"/>
      <w:szCs w:val="24"/>
    </w:rPr>
  </w:style>
  <w:style w:type="paragraph" w:styleId="a9">
    <w:name w:val="Document Map"/>
    <w:basedOn w:val="a"/>
    <w:semiHidden/>
    <w:rPr>
      <w:rFonts w:ascii="Tahoma" w:hAnsi="Tahoma" w:cs="Tahoma"/>
      <w:sz w:val="16"/>
      <w:szCs w:val="16"/>
    </w:rPr>
  </w:style>
  <w:style w:type="character" w:customStyle="1" w:styleId="aa">
    <w:name w:val="Схема документа Знак"/>
    <w:rPr>
      <w:rFonts w:ascii="Tahoma" w:hAnsi="Tahoma" w:cs="Tahoma"/>
      <w:sz w:val="16"/>
      <w:szCs w:val="16"/>
    </w:rPr>
  </w:style>
  <w:style w:type="paragraph" w:customStyle="1" w:styleId="header">
    <w:name w:val="header"/>
    <w:basedOn w:val="a"/>
    <w:pPr>
      <w:ind w:left="300"/>
      <w:jc w:val="center"/>
    </w:pPr>
    <w:rPr>
      <w:rFonts w:ascii="Arial" w:hAnsi="Arial" w:cs="Arial"/>
      <w:b/>
      <w:bCs/>
      <w:color w:val="3560A7"/>
      <w:sz w:val="21"/>
      <w:szCs w:val="21"/>
    </w:rPr>
  </w:style>
  <w:style w:type="paragraph" w:customStyle="1" w:styleId="10">
    <w:name w:val="1"/>
    <w:basedOn w:val="a"/>
    <w:pPr>
      <w:spacing w:before="100" w:beforeAutospacing="1" w:after="100" w:afterAutospacing="1"/>
      <w:jc w:val="both"/>
    </w:pPr>
    <w:rPr>
      <w:rFonts w:ascii="Tahoma" w:hAnsi="Tahoma"/>
      <w:lang w:val="en-US" w:eastAsia="en-US"/>
    </w:rPr>
  </w:style>
  <w:style w:type="paragraph" w:customStyle="1" w:styleId="ab">
    <w:name w:val=" Знак Знак Знак"/>
    <w:basedOn w:val="a"/>
    <w:pPr>
      <w:spacing w:before="100" w:beforeAutospacing="1" w:after="100" w:afterAutospacing="1"/>
      <w:jc w:val="both"/>
    </w:pPr>
    <w:rPr>
      <w:rFonts w:ascii="Tahoma" w:hAnsi="Tahoma"/>
      <w:lang w:val="en-US" w:eastAsia="en-US"/>
    </w:rPr>
  </w:style>
  <w:style w:type="character" w:customStyle="1" w:styleId="30">
    <w:name w:val="Заголовок 3 Знак"/>
    <w:rPr>
      <w:sz w:val="28"/>
      <w:szCs w:val="28"/>
    </w:rPr>
  </w:style>
  <w:style w:type="paragraph" w:customStyle="1" w:styleId="11">
    <w:name w:val="1 Знак Знак Знак Знак"/>
    <w:basedOn w:val="a"/>
    <w:pPr>
      <w:spacing w:after="160" w:line="240" w:lineRule="exact"/>
    </w:pPr>
    <w:rPr>
      <w:rFonts w:ascii="Verdana" w:hAnsi="Verdana"/>
      <w:sz w:val="24"/>
      <w:szCs w:val="24"/>
      <w:lang w:val="en-US" w:eastAsia="en-US"/>
    </w:rPr>
  </w:style>
  <w:style w:type="paragraph" w:customStyle="1" w:styleId="12">
    <w:name w:val="Знак Знак Знак1 Знак"/>
    <w:basedOn w:val="a"/>
    <w:pPr>
      <w:spacing w:before="100" w:beforeAutospacing="1" w:after="100" w:afterAutospacing="1"/>
      <w:jc w:val="both"/>
    </w:pPr>
    <w:rPr>
      <w:rFonts w:ascii="Tahoma" w:hAnsi="Tahoma"/>
      <w:lang w:val="en-US" w:eastAsia="en-US"/>
    </w:rPr>
  </w:style>
  <w:style w:type="paragraph" w:customStyle="1" w:styleId="ConsPlusCell0">
    <w:name w:val="ConsPlusCell"/>
    <w:link w:val="ConsPlusCell1"/>
    <w:pPr>
      <w:widowControl w:val="0"/>
      <w:autoSpaceDE w:val="0"/>
      <w:autoSpaceDN w:val="0"/>
      <w:adjustRightInd w:val="0"/>
    </w:pPr>
    <w:rPr>
      <w:rFonts w:ascii="Arial" w:hAnsi="Arial" w:cs="Arial"/>
    </w:rPr>
  </w:style>
  <w:style w:type="paragraph" w:customStyle="1" w:styleId="ac">
    <w:name w:val="Знак Знак Знак Знак"/>
    <w:basedOn w:val="a"/>
    <w:pPr>
      <w:spacing w:before="100" w:beforeAutospacing="1" w:after="100" w:afterAutospacing="1"/>
    </w:pPr>
    <w:rPr>
      <w:rFonts w:ascii="Tahoma" w:hAnsi="Tahoma" w:cs="Tahoma"/>
      <w:lang w:val="en-US" w:eastAsia="en-US"/>
    </w:rPr>
  </w:style>
  <w:style w:type="paragraph" w:styleId="ad">
    <w:name w:val="Balloon Text"/>
    <w:basedOn w:val="a"/>
    <w:semiHidden/>
    <w:unhideWhenUsed/>
    <w:rPr>
      <w:rFonts w:ascii="Tahoma" w:hAnsi="Tahoma" w:cs="Tahoma"/>
      <w:sz w:val="16"/>
      <w:szCs w:val="16"/>
    </w:rPr>
  </w:style>
  <w:style w:type="character" w:customStyle="1" w:styleId="ae">
    <w:name w:val="Текст выноски Знак"/>
    <w:semiHidden/>
    <w:rPr>
      <w:rFonts w:ascii="Tahoma" w:hAnsi="Tahoma" w:cs="Tahoma"/>
      <w:sz w:val="16"/>
      <w:szCs w:val="16"/>
    </w:rPr>
  </w:style>
  <w:style w:type="paragraph" w:customStyle="1" w:styleId="WW-BodyText21">
    <w:name w:val="WW-Body Text 21"/>
    <w:basedOn w:val="a"/>
    <w:pPr>
      <w:suppressAutoHyphens/>
      <w:jc w:val="center"/>
    </w:pPr>
    <w:rPr>
      <w:b/>
      <w:sz w:val="28"/>
      <w:lang w:eastAsia="ar-SA"/>
    </w:rPr>
  </w:style>
  <w:style w:type="paragraph" w:styleId="af">
    <w:name w:val="Название"/>
    <w:basedOn w:val="a"/>
    <w:qFormat/>
    <w:pPr>
      <w:jc w:val="center"/>
    </w:pPr>
    <w:rPr>
      <w:sz w:val="28"/>
      <w:szCs w:val="24"/>
    </w:rPr>
  </w:style>
  <w:style w:type="character" w:customStyle="1" w:styleId="af0">
    <w:name w:val="Название Знак"/>
    <w:rPr>
      <w:sz w:val="28"/>
      <w:szCs w:val="24"/>
    </w:rPr>
  </w:style>
  <w:style w:type="table" w:styleId="af1">
    <w:name w:val="Table Grid"/>
    <w:basedOn w:val="a1"/>
    <w:uiPriority w:val="59"/>
    <w:rsid w:val="009E52E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2">
    <w:name w:val="Hyperlink"/>
    <w:semiHidden/>
    <w:rsid w:val="006A5FCF"/>
    <w:rPr>
      <w:color w:val="0000FF"/>
      <w:u w:val="single"/>
    </w:rPr>
  </w:style>
  <w:style w:type="paragraph" w:customStyle="1" w:styleId="13">
    <w:name w:val=" Знак Знак Знак1 Знак"/>
    <w:basedOn w:val="a"/>
    <w:rsid w:val="001174C2"/>
    <w:pPr>
      <w:spacing w:before="100" w:beforeAutospacing="1" w:after="100" w:afterAutospacing="1"/>
      <w:jc w:val="both"/>
    </w:pPr>
    <w:rPr>
      <w:rFonts w:ascii="Tahoma" w:hAnsi="Tahoma"/>
      <w:lang w:val="en-US" w:eastAsia="en-US"/>
    </w:rPr>
  </w:style>
  <w:style w:type="paragraph" w:customStyle="1" w:styleId="NoSpacing">
    <w:name w:val="No Spacing"/>
    <w:rsid w:val="001174C2"/>
    <w:rPr>
      <w:rFonts w:ascii="Calibri" w:hAnsi="Calibri"/>
      <w:sz w:val="22"/>
      <w:szCs w:val="22"/>
      <w:lang w:eastAsia="en-US"/>
    </w:rPr>
  </w:style>
  <w:style w:type="character" w:customStyle="1" w:styleId="22">
    <w:name w:val="Заголовок 2 Знак"/>
    <w:rsid w:val="007709CA"/>
    <w:rPr>
      <w:sz w:val="28"/>
    </w:rPr>
  </w:style>
  <w:style w:type="paragraph" w:styleId="af3">
    <w:name w:val="No Spacing"/>
    <w:link w:val="af4"/>
    <w:uiPriority w:val="1"/>
    <w:qFormat/>
    <w:rsid w:val="00E658C8"/>
    <w:rPr>
      <w:rFonts w:ascii="Calibri" w:eastAsia="Calibri" w:hAnsi="Calibri"/>
      <w:sz w:val="22"/>
      <w:szCs w:val="22"/>
      <w:lang w:eastAsia="en-US"/>
    </w:rPr>
  </w:style>
  <w:style w:type="paragraph" w:customStyle="1" w:styleId="110">
    <w:name w:val="Знак11"/>
    <w:basedOn w:val="a"/>
    <w:rsid w:val="00B42803"/>
    <w:pPr>
      <w:spacing w:before="100" w:beforeAutospacing="1" w:after="100" w:afterAutospacing="1"/>
    </w:pPr>
    <w:rPr>
      <w:rFonts w:ascii="Tahoma" w:hAnsi="Tahoma"/>
      <w:lang w:val="en-US" w:eastAsia="en-US"/>
    </w:rPr>
  </w:style>
  <w:style w:type="character" w:customStyle="1" w:styleId="14">
    <w:name w:val="Заголовок 1 Знак"/>
    <w:rsid w:val="00B42803"/>
    <w:rPr>
      <w:rFonts w:ascii="AG Souvenir" w:hAnsi="AG Souvenir"/>
      <w:b/>
      <w:spacing w:val="38"/>
      <w:sz w:val="28"/>
    </w:rPr>
  </w:style>
  <w:style w:type="paragraph" w:customStyle="1" w:styleId="af5">
    <w:name w:val="Нормальный (таблица)"/>
    <w:basedOn w:val="a"/>
    <w:next w:val="a"/>
    <w:uiPriority w:val="99"/>
    <w:rsid w:val="002C3083"/>
    <w:pPr>
      <w:widowControl w:val="0"/>
      <w:autoSpaceDE w:val="0"/>
      <w:autoSpaceDN w:val="0"/>
      <w:adjustRightInd w:val="0"/>
      <w:jc w:val="both"/>
    </w:pPr>
    <w:rPr>
      <w:rFonts w:ascii="Arial" w:hAnsi="Arial" w:cs="Arial"/>
      <w:sz w:val="24"/>
      <w:szCs w:val="24"/>
    </w:rPr>
  </w:style>
  <w:style w:type="character" w:customStyle="1" w:styleId="ConsPlusNormal0">
    <w:name w:val="ConsPlusNormal Знак"/>
    <w:link w:val="ConsPlusNormal"/>
    <w:locked/>
    <w:rsid w:val="00DE241A"/>
    <w:rPr>
      <w:rFonts w:ascii="Arial" w:hAnsi="Arial" w:cs="Arial"/>
      <w:lang w:val="ru-RU" w:eastAsia="ru-RU" w:bidi="ar-SA"/>
    </w:rPr>
  </w:style>
  <w:style w:type="character" w:customStyle="1" w:styleId="ConsPlusCell1">
    <w:name w:val="ConsPlusCell Знак"/>
    <w:link w:val="ConsPlusCell0"/>
    <w:rsid w:val="00D01FF4"/>
    <w:rPr>
      <w:rFonts w:ascii="Arial" w:hAnsi="Arial" w:cs="Arial"/>
      <w:lang w:val="ru-RU" w:eastAsia="ru-RU" w:bidi="ar-SA"/>
    </w:rPr>
  </w:style>
  <w:style w:type="character" w:customStyle="1" w:styleId="af4">
    <w:name w:val="Без интервала Знак"/>
    <w:link w:val="af3"/>
    <w:uiPriority w:val="1"/>
    <w:locked/>
    <w:rsid w:val="00210813"/>
    <w:rPr>
      <w:rFonts w:ascii="Calibri" w:eastAsia="Calibri" w:hAnsi="Calibri"/>
      <w:sz w:val="22"/>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652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8678559DF6DF80C81E0F5614311D0A5791BAE3D42D9C2B37F4F03B0228614987CFE2A193AE5A64C48AAC5vDO3I" TargetMode="External"/><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image" Target="media/image1.w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ndrateva_NV\Application%20Data\Microsoft\&#1064;&#1072;&#1073;&#1083;&#1086;&#1085;&#1099;\&#1055;&#1086;&#1089;&#1090;&#1072;&#1085;&#1086;&#1074;&#1083;&#1077;&#1085;&#1080;&#1077;%20&#1040;&#1056;&#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0C428-3330-4732-A929-304C5D1BD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АРО.dot</Template>
  <TotalTime>0</TotalTime>
  <Pages>2</Pages>
  <Words>4060</Words>
  <Characters>23145</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lpstr>
    </vt:vector>
  </TitlesOfParts>
  <Company>Grizli777</Company>
  <LinksUpToDate>false</LinksUpToDate>
  <CharactersWithSpaces>27151</CharactersWithSpaces>
  <SharedDoc>false</SharedDoc>
  <HLinks>
    <vt:vector size="36" baseType="variant">
      <vt:variant>
        <vt:i4>6684726</vt:i4>
      </vt:variant>
      <vt:variant>
        <vt:i4>15</vt:i4>
      </vt:variant>
      <vt:variant>
        <vt:i4>0</vt:i4>
      </vt:variant>
      <vt:variant>
        <vt:i4>5</vt:i4>
      </vt:variant>
      <vt:variant>
        <vt:lpwstr/>
      </vt:variant>
      <vt:variant>
        <vt:lpwstr>Par1462</vt:lpwstr>
      </vt:variant>
      <vt:variant>
        <vt:i4>6422579</vt:i4>
      </vt:variant>
      <vt:variant>
        <vt:i4>12</vt:i4>
      </vt:variant>
      <vt:variant>
        <vt:i4>0</vt:i4>
      </vt:variant>
      <vt:variant>
        <vt:i4>5</vt:i4>
      </vt:variant>
      <vt:variant>
        <vt:lpwstr/>
      </vt:variant>
      <vt:variant>
        <vt:lpwstr>Par1127</vt:lpwstr>
      </vt:variant>
      <vt:variant>
        <vt:i4>6422579</vt:i4>
      </vt:variant>
      <vt:variant>
        <vt:i4>9</vt:i4>
      </vt:variant>
      <vt:variant>
        <vt:i4>0</vt:i4>
      </vt:variant>
      <vt:variant>
        <vt:i4>5</vt:i4>
      </vt:variant>
      <vt:variant>
        <vt:lpwstr/>
      </vt:variant>
      <vt:variant>
        <vt:lpwstr>Par1127</vt:lpwstr>
      </vt:variant>
      <vt:variant>
        <vt:i4>6357046</vt:i4>
      </vt:variant>
      <vt:variant>
        <vt:i4>6</vt:i4>
      </vt:variant>
      <vt:variant>
        <vt:i4>0</vt:i4>
      </vt:variant>
      <vt:variant>
        <vt:i4>5</vt:i4>
      </vt:variant>
      <vt:variant>
        <vt:lpwstr/>
      </vt:variant>
      <vt:variant>
        <vt:lpwstr>Par1414</vt:lpwstr>
      </vt:variant>
      <vt:variant>
        <vt:i4>6357046</vt:i4>
      </vt:variant>
      <vt:variant>
        <vt:i4>3</vt:i4>
      </vt:variant>
      <vt:variant>
        <vt:i4>0</vt:i4>
      </vt:variant>
      <vt:variant>
        <vt:i4>5</vt:i4>
      </vt:variant>
      <vt:variant>
        <vt:lpwstr/>
      </vt:variant>
      <vt:variant>
        <vt:lpwstr>Par1414</vt:lpwstr>
      </vt:variant>
      <vt:variant>
        <vt:i4>5570566</vt:i4>
      </vt:variant>
      <vt:variant>
        <vt:i4>0</vt:i4>
      </vt:variant>
      <vt:variant>
        <vt:i4>0</vt:i4>
      </vt:variant>
      <vt:variant>
        <vt:i4>5</vt:i4>
      </vt:variant>
      <vt:variant>
        <vt:lpwstr>consultantplus://offline/ref=B8678559DF6DF80C81E0F5614311D0A5791BAE3D42D9C2B37F4F03B0228614987CFE2A193AE5A64C48AAC5vDO3I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Kondrateva_NV</dc:creator>
  <cp:keywords/>
  <cp:lastModifiedBy>Pai Pinky</cp:lastModifiedBy>
  <cp:revision>2</cp:revision>
  <cp:lastPrinted>2018-02-12T11:43:00Z</cp:lastPrinted>
  <dcterms:created xsi:type="dcterms:W3CDTF">2025-07-30T19:12:00Z</dcterms:created>
  <dcterms:modified xsi:type="dcterms:W3CDTF">2025-07-30T19:12:00Z</dcterms:modified>
</cp:coreProperties>
</file>